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D6AC" w14:textId="46B80521" w:rsidR="0043678E" w:rsidRDefault="0043678E" w:rsidP="0043678E">
      <w:pPr>
        <w:pStyle w:val="a4"/>
        <w:rPr>
          <w:rFonts w:asciiTheme="majorEastAsia" w:eastAsiaTheme="majorEastAsia" w:hAnsiTheme="majorEastAsia"/>
        </w:rPr>
      </w:pPr>
      <w:r>
        <w:rPr>
          <w:rFonts w:asciiTheme="majorEastAsia" w:eastAsiaTheme="majorEastAsia" w:hAnsiTheme="majorEastAsia" w:hint="eastAsia"/>
        </w:rPr>
        <w:t>分与様式１　病原体等分与申請書</w:t>
      </w:r>
    </w:p>
    <w:p w14:paraId="1CA9AA2B" w14:textId="33F1EBAB" w:rsidR="00F93B3D" w:rsidRDefault="00F93B3D" w:rsidP="0043678E">
      <w:pPr>
        <w:pStyle w:val="a4"/>
        <w:rPr>
          <w:rFonts w:asciiTheme="majorEastAsia" w:eastAsiaTheme="majorEastAsia" w:hAnsiTheme="majorEastAsia"/>
        </w:rPr>
      </w:pPr>
    </w:p>
    <w:p w14:paraId="62EAD3DD" w14:textId="65CEAFD5" w:rsidR="00F93B3D" w:rsidRDefault="00F93B3D" w:rsidP="0043678E">
      <w:pPr>
        <w:pStyle w:val="a4"/>
        <w:rPr>
          <w:rFonts w:asciiTheme="majorEastAsia" w:eastAsiaTheme="majorEastAsia" w:hAnsiTheme="majorEastAsia"/>
        </w:rPr>
      </w:pPr>
    </w:p>
    <w:p w14:paraId="453C6375" w14:textId="77777777" w:rsidR="00F93B3D" w:rsidRDefault="00F93B3D" w:rsidP="0043678E">
      <w:pPr>
        <w:pStyle w:val="a4"/>
        <w:rPr>
          <w:rFonts w:asciiTheme="majorEastAsia" w:eastAsiaTheme="majorEastAsia" w:hAnsiTheme="majorEastAsia" w:hint="eastAsia"/>
          <w:spacing w:val="0"/>
        </w:rPr>
      </w:pPr>
    </w:p>
    <w:p w14:paraId="0578C586" w14:textId="053E6BBE" w:rsidR="00F93B3D" w:rsidRDefault="008859E0" w:rsidP="00F93B3D">
      <w:pPr>
        <w:pStyle w:val="a4"/>
        <w:jc w:val="right"/>
        <w:rPr>
          <w:rFonts w:asciiTheme="majorEastAsia" w:eastAsiaTheme="majorEastAsia" w:hAnsiTheme="majorEastAsia" w:hint="eastAsia"/>
          <w:spacing w:val="0"/>
        </w:rPr>
      </w:pPr>
      <w:r>
        <w:rPr>
          <w:rFonts w:asciiTheme="majorEastAsia" w:eastAsiaTheme="majorEastAsia" w:hAnsiTheme="majorEastAsia" w:hint="eastAsia"/>
        </w:rPr>
        <w:t>令和</w:t>
      </w:r>
      <w:r w:rsidR="0043678E">
        <w:rPr>
          <w:rFonts w:asciiTheme="majorEastAsia" w:eastAsiaTheme="majorEastAsia" w:hAnsiTheme="majorEastAsia" w:hint="eastAsia"/>
        </w:rPr>
        <w:t xml:space="preserve">　　年　　月　　日</w:t>
      </w:r>
    </w:p>
    <w:p w14:paraId="42AB5778" w14:textId="77777777" w:rsidR="0043678E" w:rsidRDefault="0043678E" w:rsidP="0043678E">
      <w:pPr>
        <w:pStyle w:val="a4"/>
        <w:ind w:firstLineChars="100" w:firstLine="216"/>
        <w:rPr>
          <w:rFonts w:asciiTheme="majorEastAsia" w:eastAsiaTheme="majorEastAsia" w:hAnsiTheme="majorEastAsia"/>
          <w:spacing w:val="0"/>
        </w:rPr>
      </w:pPr>
      <w:r>
        <w:rPr>
          <w:rFonts w:asciiTheme="majorEastAsia" w:eastAsiaTheme="majorEastAsia" w:hAnsiTheme="majorEastAsia" w:hint="eastAsia"/>
        </w:rPr>
        <w:t>国立感染症研究所長　殿</w:t>
      </w:r>
    </w:p>
    <w:p w14:paraId="42477694" w14:textId="77777777" w:rsidR="0043678E" w:rsidRDefault="0043678E" w:rsidP="0043678E">
      <w:pPr>
        <w:pStyle w:val="a4"/>
        <w:ind w:leftChars="1850" w:left="4440"/>
        <w:rPr>
          <w:rFonts w:asciiTheme="majorEastAsia" w:eastAsiaTheme="majorEastAsia" w:hAnsiTheme="majorEastAsia"/>
          <w:spacing w:val="0"/>
        </w:rPr>
      </w:pPr>
      <w:r>
        <w:rPr>
          <w:rFonts w:asciiTheme="majorEastAsia" w:eastAsiaTheme="majorEastAsia" w:hAnsiTheme="majorEastAsia" w:hint="eastAsia"/>
        </w:rPr>
        <w:t>（申請者）</w:t>
      </w:r>
    </w:p>
    <w:p w14:paraId="4A9CD964" w14:textId="77777777" w:rsidR="0043678E" w:rsidRDefault="0043678E" w:rsidP="0043678E">
      <w:pPr>
        <w:pStyle w:val="a4"/>
        <w:ind w:left="4678"/>
        <w:rPr>
          <w:rFonts w:asciiTheme="majorEastAsia" w:eastAsiaTheme="majorEastAsia" w:hAnsiTheme="majorEastAsia"/>
          <w:spacing w:val="0"/>
        </w:rPr>
      </w:pPr>
      <w:r>
        <w:rPr>
          <w:rFonts w:asciiTheme="majorEastAsia" w:eastAsiaTheme="majorEastAsia" w:hAnsiTheme="majorEastAsia" w:hint="eastAsia"/>
        </w:rPr>
        <w:t>法人名等</w:t>
      </w:r>
    </w:p>
    <w:p w14:paraId="7E4CB20F" w14:textId="77777777" w:rsidR="0043678E" w:rsidRDefault="0043678E" w:rsidP="0043678E">
      <w:pPr>
        <w:pStyle w:val="a4"/>
        <w:ind w:left="4678"/>
        <w:rPr>
          <w:rFonts w:asciiTheme="majorEastAsia" w:eastAsiaTheme="majorEastAsia" w:hAnsiTheme="majorEastAsia"/>
          <w:spacing w:val="0"/>
        </w:rPr>
      </w:pPr>
      <w:r>
        <w:rPr>
          <w:rFonts w:asciiTheme="majorEastAsia" w:eastAsiaTheme="majorEastAsia" w:hAnsiTheme="majorEastAsia" w:hint="eastAsia"/>
        </w:rPr>
        <w:t>代表者　氏　名　　　　　　　　　公印</w:t>
      </w:r>
    </w:p>
    <w:p w14:paraId="5F57D665" w14:textId="77777777" w:rsidR="0043678E" w:rsidRDefault="0043678E" w:rsidP="0043678E">
      <w:pPr>
        <w:pStyle w:val="a4"/>
        <w:ind w:left="4678"/>
        <w:rPr>
          <w:rFonts w:asciiTheme="majorEastAsia" w:eastAsiaTheme="majorEastAsia" w:hAnsiTheme="majorEastAsia"/>
          <w:spacing w:val="0"/>
        </w:rPr>
      </w:pPr>
      <w:r>
        <w:rPr>
          <w:rFonts w:asciiTheme="majorEastAsia" w:eastAsiaTheme="majorEastAsia" w:hAnsiTheme="majorEastAsia" w:hint="eastAsia"/>
        </w:rPr>
        <w:t>所在地</w:t>
      </w:r>
    </w:p>
    <w:p w14:paraId="47C8BEBA" w14:textId="77777777" w:rsidR="0043678E" w:rsidRDefault="0043678E" w:rsidP="0043678E">
      <w:pPr>
        <w:pStyle w:val="a4"/>
        <w:ind w:left="4678"/>
        <w:rPr>
          <w:rFonts w:asciiTheme="majorEastAsia" w:eastAsiaTheme="majorEastAsia" w:hAnsiTheme="majorEastAsia"/>
          <w:spacing w:val="0"/>
        </w:rPr>
      </w:pPr>
      <w:r>
        <w:rPr>
          <w:rFonts w:asciiTheme="majorEastAsia" w:eastAsiaTheme="majorEastAsia" w:hAnsiTheme="majorEastAsia" w:hint="eastAsia"/>
        </w:rPr>
        <w:t>電話番号</w:t>
      </w:r>
    </w:p>
    <w:p w14:paraId="7B49BDD5" w14:textId="77777777" w:rsidR="0043678E" w:rsidRDefault="0043678E" w:rsidP="0043678E">
      <w:pPr>
        <w:pStyle w:val="a4"/>
        <w:rPr>
          <w:rFonts w:asciiTheme="majorEastAsia" w:eastAsiaTheme="majorEastAsia" w:hAnsiTheme="majorEastAsia"/>
          <w:spacing w:val="0"/>
        </w:rPr>
      </w:pPr>
    </w:p>
    <w:p w14:paraId="57049388" w14:textId="77777777" w:rsidR="0043678E" w:rsidRDefault="0043678E" w:rsidP="0043678E">
      <w:pPr>
        <w:pStyle w:val="a4"/>
        <w:jc w:val="center"/>
        <w:rPr>
          <w:rFonts w:asciiTheme="majorEastAsia" w:eastAsiaTheme="majorEastAsia" w:hAnsiTheme="majorEastAsia"/>
          <w:spacing w:val="0"/>
        </w:rPr>
      </w:pPr>
      <w:r>
        <w:rPr>
          <w:rFonts w:asciiTheme="majorEastAsia" w:eastAsiaTheme="majorEastAsia" w:hAnsiTheme="majorEastAsia" w:hint="eastAsia"/>
        </w:rPr>
        <w:t>病原体等の分与について（申請）</w:t>
      </w:r>
    </w:p>
    <w:p w14:paraId="659CABAF" w14:textId="77777777" w:rsidR="0043678E" w:rsidRDefault="0043678E" w:rsidP="0043678E">
      <w:pPr>
        <w:pStyle w:val="a4"/>
        <w:rPr>
          <w:rFonts w:asciiTheme="majorEastAsia" w:eastAsiaTheme="majorEastAsia" w:hAnsiTheme="majorEastAsia"/>
          <w:spacing w:val="0"/>
        </w:rPr>
      </w:pPr>
    </w:p>
    <w:p w14:paraId="2860E976" w14:textId="77777777" w:rsidR="007A3CC1" w:rsidRPr="007A3CC1" w:rsidRDefault="007A3CC1" w:rsidP="007A3CC1">
      <w:pPr>
        <w:pStyle w:val="a4"/>
        <w:ind w:firstLineChars="100" w:firstLine="216"/>
        <w:rPr>
          <w:rFonts w:asciiTheme="majorEastAsia" w:eastAsiaTheme="majorEastAsia" w:hAnsiTheme="majorEastAsia"/>
        </w:rPr>
      </w:pPr>
      <w:r w:rsidRPr="007A3CC1">
        <w:rPr>
          <w:rFonts w:asciiTheme="majorEastAsia" w:eastAsiaTheme="majorEastAsia" w:hAnsiTheme="majorEastAsia" w:hint="eastAsia"/>
        </w:rPr>
        <w:t>標記について、試験研究を実施するために必要な病原体等を分与下さるよう関係書類を添え</w:t>
      </w:r>
    </w:p>
    <w:p w14:paraId="50419190" w14:textId="79657655" w:rsidR="0043678E" w:rsidRDefault="007A3CC1" w:rsidP="007A3CC1">
      <w:pPr>
        <w:pStyle w:val="a4"/>
        <w:rPr>
          <w:rFonts w:asciiTheme="majorEastAsia" w:eastAsiaTheme="majorEastAsia" w:hAnsiTheme="majorEastAsia"/>
          <w:spacing w:val="0"/>
        </w:rPr>
      </w:pPr>
      <w:r w:rsidRPr="007A3CC1">
        <w:rPr>
          <w:rFonts w:asciiTheme="majorEastAsia" w:eastAsiaTheme="majorEastAsia" w:hAnsiTheme="majorEastAsia" w:hint="eastAsia"/>
        </w:rPr>
        <w:t>て申請いたします。なお、分与を受けるに当たり、危険防止と安全管理に十分配慮することとし、国立感染症研究所病原体等安全管理規程の定める取扱基準及び下記の分与条件を遵守いたします。</w:t>
      </w:r>
    </w:p>
    <w:p w14:paraId="7E7A1860" w14:textId="77777777" w:rsidR="0043678E" w:rsidRDefault="0043678E" w:rsidP="00AD4678">
      <w:pPr>
        <w:pStyle w:val="af1"/>
        <w:spacing w:line="360" w:lineRule="auto"/>
      </w:pPr>
      <w:r>
        <w:rPr>
          <w:rFonts w:hint="eastAsia"/>
        </w:rPr>
        <w:t>記</w:t>
      </w:r>
    </w:p>
    <w:tbl>
      <w:tblPr>
        <w:tblStyle w:val="a3"/>
        <w:tblW w:w="5000" w:type="pct"/>
        <w:tblCellMar>
          <w:left w:w="85" w:type="dxa"/>
          <w:right w:w="85" w:type="dxa"/>
        </w:tblCellMar>
        <w:tblLook w:val="04A0" w:firstRow="1" w:lastRow="0" w:firstColumn="1" w:lastColumn="0" w:noHBand="0" w:noVBand="1"/>
      </w:tblPr>
      <w:tblGrid>
        <w:gridCol w:w="1948"/>
        <w:gridCol w:w="1875"/>
        <w:gridCol w:w="5237"/>
      </w:tblGrid>
      <w:tr w:rsidR="00F93B3D" w14:paraId="1C5873C7"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5EAB5B9D"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1. 病原体等及び株の名称</w:t>
            </w:r>
          </w:p>
        </w:tc>
        <w:tc>
          <w:tcPr>
            <w:tcW w:w="2890" w:type="pct"/>
            <w:tcBorders>
              <w:top w:val="single" w:sz="4" w:space="0" w:color="auto"/>
              <w:left w:val="single" w:sz="4" w:space="0" w:color="auto"/>
              <w:bottom w:val="single" w:sz="4" w:space="0" w:color="auto"/>
              <w:right w:val="single" w:sz="4" w:space="0" w:color="auto"/>
            </w:tcBorders>
            <w:vAlign w:val="center"/>
          </w:tcPr>
          <w:p w14:paraId="6EE683BA" w14:textId="77777777" w:rsidR="00F93B3D" w:rsidRPr="00F93B3D" w:rsidRDefault="00F93B3D">
            <w:pPr>
              <w:pStyle w:val="a4"/>
              <w:jc w:val="left"/>
              <w:rPr>
                <w:rFonts w:asciiTheme="majorEastAsia" w:eastAsiaTheme="majorEastAsia" w:hAnsiTheme="majorEastAsia"/>
                <w:spacing w:val="0"/>
              </w:rPr>
            </w:pPr>
          </w:p>
        </w:tc>
      </w:tr>
      <w:tr w:rsidR="00F93B3D" w14:paraId="183E1F40"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085E60DA"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2. 容量及び数量</w:t>
            </w:r>
          </w:p>
        </w:tc>
        <w:tc>
          <w:tcPr>
            <w:tcW w:w="2890" w:type="pct"/>
            <w:tcBorders>
              <w:top w:val="single" w:sz="4" w:space="0" w:color="auto"/>
              <w:left w:val="single" w:sz="4" w:space="0" w:color="auto"/>
              <w:bottom w:val="single" w:sz="4" w:space="0" w:color="auto"/>
              <w:right w:val="single" w:sz="4" w:space="0" w:color="auto"/>
            </w:tcBorders>
            <w:vAlign w:val="center"/>
            <w:hideMark/>
          </w:tcPr>
          <w:p w14:paraId="27B65095"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 xml:space="preserve">　　mL/本　 x   本・バイアル</w:t>
            </w:r>
          </w:p>
        </w:tc>
      </w:tr>
      <w:tr w:rsidR="00F93B3D" w14:paraId="5AFDBE4F"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224199CB"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3. 病原性等の特性</w:t>
            </w:r>
          </w:p>
        </w:tc>
        <w:tc>
          <w:tcPr>
            <w:tcW w:w="2890" w:type="pct"/>
            <w:tcBorders>
              <w:top w:val="single" w:sz="4" w:space="0" w:color="auto"/>
              <w:left w:val="single" w:sz="4" w:space="0" w:color="auto"/>
              <w:bottom w:val="single" w:sz="4" w:space="0" w:color="auto"/>
              <w:right w:val="single" w:sz="4" w:space="0" w:color="auto"/>
            </w:tcBorders>
            <w:vAlign w:val="center"/>
          </w:tcPr>
          <w:p w14:paraId="49B5B56C" w14:textId="77777777" w:rsidR="00F93B3D" w:rsidRDefault="00F93B3D">
            <w:pPr>
              <w:pStyle w:val="a4"/>
              <w:jc w:val="left"/>
              <w:rPr>
                <w:rFonts w:asciiTheme="majorEastAsia" w:eastAsiaTheme="majorEastAsia" w:hAnsiTheme="majorEastAsia"/>
                <w:spacing w:val="0"/>
              </w:rPr>
            </w:pPr>
          </w:p>
        </w:tc>
      </w:tr>
      <w:tr w:rsidR="00F93B3D" w14:paraId="4EDCD623"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537AC0E1" w14:textId="77777777" w:rsidR="00F93B3D" w:rsidRDefault="00F93B3D">
            <w:pPr>
              <w:pStyle w:val="a4"/>
              <w:ind w:left="312" w:hangingChars="142" w:hanging="312"/>
              <w:jc w:val="left"/>
              <w:rPr>
                <w:rFonts w:asciiTheme="majorEastAsia" w:eastAsiaTheme="majorEastAsia" w:hAnsiTheme="majorEastAsia"/>
                <w:spacing w:val="0"/>
              </w:rPr>
            </w:pPr>
            <w:r>
              <w:rPr>
                <w:rFonts w:asciiTheme="majorEastAsia" w:eastAsiaTheme="majorEastAsia" w:hAnsiTheme="majorEastAsia" w:hint="eastAsia"/>
                <w:spacing w:val="0"/>
              </w:rPr>
              <w:t>4.使用機関における当該病原体等のバイオセーフティレベル</w:t>
            </w:r>
          </w:p>
        </w:tc>
        <w:tc>
          <w:tcPr>
            <w:tcW w:w="2890" w:type="pct"/>
            <w:tcBorders>
              <w:top w:val="single" w:sz="4" w:space="0" w:color="auto"/>
              <w:left w:val="single" w:sz="4" w:space="0" w:color="auto"/>
              <w:bottom w:val="single" w:sz="4" w:space="0" w:color="auto"/>
              <w:right w:val="single" w:sz="4" w:space="0" w:color="auto"/>
            </w:tcBorders>
            <w:vAlign w:val="center"/>
            <w:hideMark/>
          </w:tcPr>
          <w:p w14:paraId="27464BF6"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ＢＳＬ２・ＢＳＬ３</w:t>
            </w:r>
          </w:p>
        </w:tc>
      </w:tr>
      <w:tr w:rsidR="00F93B3D" w14:paraId="2E00910A"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090FD848"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 xml:space="preserve">5. 特定病原体等の該当の有無 </w:t>
            </w:r>
          </w:p>
          <w:p w14:paraId="3FE8F449" w14:textId="77777777" w:rsidR="00F93B3D" w:rsidRDefault="00F93B3D" w:rsidP="0043678E">
            <w:pPr>
              <w:pStyle w:val="a4"/>
              <w:ind w:leftChars="130" w:left="312"/>
              <w:jc w:val="left"/>
              <w:rPr>
                <w:rFonts w:asciiTheme="majorEastAsia" w:eastAsiaTheme="majorEastAsia" w:hAnsiTheme="majorEastAsia"/>
                <w:spacing w:val="0"/>
              </w:rPr>
            </w:pPr>
            <w:r>
              <w:rPr>
                <w:rFonts w:asciiTheme="majorEastAsia" w:eastAsiaTheme="majorEastAsia" w:hAnsiTheme="majorEastAsia" w:hint="eastAsia"/>
                <w:spacing w:val="0"/>
              </w:rPr>
              <w:t>(感染症法)</w:t>
            </w:r>
          </w:p>
        </w:tc>
        <w:tc>
          <w:tcPr>
            <w:tcW w:w="2890" w:type="pct"/>
            <w:tcBorders>
              <w:top w:val="single" w:sz="4" w:space="0" w:color="auto"/>
              <w:left w:val="single" w:sz="4" w:space="0" w:color="auto"/>
              <w:bottom w:val="single" w:sz="4" w:space="0" w:color="auto"/>
              <w:right w:val="single" w:sz="4" w:space="0" w:color="auto"/>
            </w:tcBorders>
            <w:vAlign w:val="center"/>
            <w:hideMark/>
          </w:tcPr>
          <w:p w14:paraId="66F05BD9"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該当しない・二種・三種・四種</w:t>
            </w:r>
          </w:p>
        </w:tc>
      </w:tr>
      <w:tr w:rsidR="00F93B3D" w14:paraId="3EDB2249"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464B3010" w14:textId="77777777" w:rsidR="00F93B3D" w:rsidRDefault="00F93B3D" w:rsidP="00B72E96">
            <w:pPr>
              <w:pStyle w:val="a4"/>
              <w:ind w:left="29" w:hangingChars="13" w:hanging="29"/>
              <w:jc w:val="left"/>
              <w:rPr>
                <w:rFonts w:asciiTheme="majorEastAsia" w:eastAsiaTheme="majorEastAsia" w:hAnsiTheme="majorEastAsia"/>
                <w:spacing w:val="0"/>
              </w:rPr>
            </w:pPr>
            <w:r>
              <w:rPr>
                <w:rFonts w:asciiTheme="majorEastAsia" w:eastAsiaTheme="majorEastAsia" w:hAnsiTheme="majorEastAsia" w:hint="eastAsia"/>
                <w:spacing w:val="0"/>
              </w:rPr>
              <w:t>6. 監視伝染病病原体の該当の有無</w:t>
            </w:r>
          </w:p>
          <w:p w14:paraId="6D3F3B80" w14:textId="5D354B28" w:rsidR="00F93B3D" w:rsidRDefault="00F93B3D" w:rsidP="00F53A1D">
            <w:pPr>
              <w:pStyle w:val="a4"/>
              <w:ind w:firstLineChars="150" w:firstLine="330"/>
              <w:jc w:val="left"/>
              <w:rPr>
                <w:rFonts w:asciiTheme="majorEastAsia" w:eastAsiaTheme="majorEastAsia" w:hAnsiTheme="majorEastAsia"/>
                <w:spacing w:val="0"/>
              </w:rPr>
            </w:pPr>
            <w:r>
              <w:rPr>
                <w:rFonts w:asciiTheme="majorEastAsia" w:eastAsiaTheme="majorEastAsia" w:hAnsiTheme="majorEastAsia" w:hint="eastAsia"/>
                <w:spacing w:val="0"/>
              </w:rPr>
              <w:t>(</w:t>
            </w:r>
            <w:r w:rsidRPr="00F53A1D">
              <w:rPr>
                <w:rFonts w:asciiTheme="majorEastAsia" w:eastAsiaTheme="majorEastAsia" w:hAnsiTheme="majorEastAsia" w:hint="eastAsia"/>
                <w:spacing w:val="0"/>
              </w:rPr>
              <w:t>所持規制対象</w:t>
            </w:r>
            <w:r>
              <w:rPr>
                <w:rFonts w:asciiTheme="majorEastAsia" w:eastAsiaTheme="majorEastAsia" w:hAnsiTheme="majorEastAsia" w:hint="eastAsia"/>
                <w:spacing w:val="0"/>
              </w:rPr>
              <w:t>)</w:t>
            </w:r>
          </w:p>
          <w:p w14:paraId="4649E150" w14:textId="77777777" w:rsidR="00F93B3D" w:rsidRDefault="00F93B3D" w:rsidP="0043678E">
            <w:pPr>
              <w:pStyle w:val="a4"/>
              <w:ind w:leftChars="12" w:left="29" w:firstLineChars="129" w:firstLine="284"/>
              <w:jc w:val="left"/>
              <w:rPr>
                <w:rFonts w:asciiTheme="majorEastAsia" w:eastAsiaTheme="majorEastAsia" w:hAnsiTheme="majorEastAsia"/>
                <w:spacing w:val="0"/>
              </w:rPr>
            </w:pPr>
            <w:r>
              <w:rPr>
                <w:rFonts w:asciiTheme="majorEastAsia" w:eastAsiaTheme="majorEastAsia" w:hAnsiTheme="majorEastAsia" w:hint="eastAsia"/>
                <w:spacing w:val="0"/>
              </w:rPr>
              <w:t>(家畜伝染病予防法)</w:t>
            </w:r>
          </w:p>
        </w:tc>
        <w:tc>
          <w:tcPr>
            <w:tcW w:w="2890" w:type="pct"/>
            <w:tcBorders>
              <w:top w:val="single" w:sz="4" w:space="0" w:color="auto"/>
              <w:left w:val="single" w:sz="4" w:space="0" w:color="auto"/>
              <w:bottom w:val="single" w:sz="4" w:space="0" w:color="auto"/>
              <w:right w:val="single" w:sz="4" w:space="0" w:color="auto"/>
            </w:tcBorders>
            <w:vAlign w:val="center"/>
            <w:hideMark/>
          </w:tcPr>
          <w:p w14:paraId="1B559FAB"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該当しない・重点管理・要管理・届出</w:t>
            </w:r>
          </w:p>
        </w:tc>
      </w:tr>
      <w:tr w:rsidR="00F93B3D" w14:paraId="1BE4153E" w14:textId="77777777" w:rsidTr="00F93B3D">
        <w:tc>
          <w:tcPr>
            <w:tcW w:w="2110" w:type="pct"/>
            <w:gridSpan w:val="2"/>
            <w:tcBorders>
              <w:top w:val="single" w:sz="4" w:space="0" w:color="auto"/>
              <w:left w:val="single" w:sz="4" w:space="0" w:color="auto"/>
              <w:bottom w:val="single" w:sz="4" w:space="0" w:color="auto"/>
              <w:right w:val="single" w:sz="4" w:space="0" w:color="auto"/>
            </w:tcBorders>
          </w:tcPr>
          <w:p w14:paraId="5E37B1B8" w14:textId="5C451E3C" w:rsidR="00F93B3D" w:rsidRPr="007A3CC1" w:rsidRDefault="00F93B3D" w:rsidP="007A3CC1">
            <w:pPr>
              <w:autoSpaceDE w:val="0"/>
              <w:autoSpaceDN w:val="0"/>
              <w:adjustRightInd w:val="0"/>
              <w:jc w:val="left"/>
              <w:rPr>
                <w:rFonts w:asciiTheme="majorEastAsia" w:eastAsiaTheme="majorEastAsia" w:hAnsiTheme="majorEastAsia" w:cs="ＭＳ ゴシック"/>
                <w:sz w:val="22"/>
                <w:szCs w:val="22"/>
              </w:rPr>
            </w:pPr>
            <w:r w:rsidRPr="007A3CC1">
              <w:rPr>
                <w:rFonts w:asciiTheme="majorEastAsia" w:eastAsiaTheme="majorEastAsia" w:hAnsiTheme="majorEastAsia" w:cs="ＭＳ ゴシック" w:hint="eastAsia"/>
                <w:sz w:val="22"/>
                <w:szCs w:val="22"/>
              </w:rPr>
              <w:t>7. 輸入禁止品の再分与の該当の有無</w:t>
            </w:r>
          </w:p>
          <w:p w14:paraId="6CC612D1" w14:textId="0B926936" w:rsidR="00F93B3D" w:rsidRDefault="00F93B3D" w:rsidP="007A3CC1">
            <w:pPr>
              <w:pStyle w:val="a4"/>
              <w:ind w:firstLineChars="150" w:firstLine="330"/>
              <w:jc w:val="left"/>
              <w:rPr>
                <w:rFonts w:asciiTheme="majorEastAsia" w:eastAsiaTheme="majorEastAsia" w:hAnsiTheme="majorEastAsia"/>
                <w:spacing w:val="0"/>
              </w:rPr>
            </w:pPr>
            <w:r w:rsidRPr="007A3CC1">
              <w:rPr>
                <w:rFonts w:asciiTheme="majorEastAsia" w:eastAsiaTheme="majorEastAsia" w:hAnsiTheme="majorEastAsia" w:hint="eastAsia"/>
                <w:spacing w:val="0"/>
              </w:rPr>
              <w:t>(家畜伝染病予防法</w:t>
            </w:r>
            <w:r w:rsidRPr="007A3CC1">
              <w:rPr>
                <w:rFonts w:asciiTheme="majorEastAsia" w:eastAsiaTheme="majorEastAsia" w:hAnsiTheme="majorEastAsia"/>
                <w:spacing w:val="0"/>
              </w:rPr>
              <w:t>)</w:t>
            </w:r>
          </w:p>
        </w:tc>
        <w:tc>
          <w:tcPr>
            <w:tcW w:w="2890" w:type="pct"/>
            <w:tcBorders>
              <w:top w:val="single" w:sz="4" w:space="0" w:color="auto"/>
              <w:left w:val="single" w:sz="4" w:space="0" w:color="auto"/>
              <w:bottom w:val="single" w:sz="4" w:space="0" w:color="auto"/>
              <w:right w:val="single" w:sz="4" w:space="0" w:color="auto"/>
            </w:tcBorders>
            <w:vAlign w:val="center"/>
          </w:tcPr>
          <w:p w14:paraId="05CCC667" w14:textId="77777777" w:rsidR="00F93B3D" w:rsidRDefault="00F93B3D">
            <w:pPr>
              <w:pStyle w:val="a4"/>
              <w:jc w:val="left"/>
              <w:rPr>
                <w:rFonts w:asciiTheme="majorEastAsia" w:eastAsiaTheme="majorEastAsia" w:hAnsiTheme="majorEastAsia"/>
                <w:spacing w:val="0"/>
              </w:rPr>
            </w:pPr>
          </w:p>
        </w:tc>
      </w:tr>
      <w:tr w:rsidR="00F93B3D" w14:paraId="18EF6E1F"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77BF2913" w14:textId="0D650E7F"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spacing w:val="0"/>
              </w:rPr>
              <w:t>8</w:t>
            </w:r>
            <w:r>
              <w:rPr>
                <w:rFonts w:asciiTheme="majorEastAsia" w:eastAsiaTheme="majorEastAsia" w:hAnsiTheme="majorEastAsia" w:hint="eastAsia"/>
                <w:spacing w:val="0"/>
              </w:rPr>
              <w:t>. 遺伝子組換え生物の該当の有無</w:t>
            </w:r>
          </w:p>
          <w:p w14:paraId="7B97C6F1" w14:textId="77777777" w:rsidR="00F93B3D" w:rsidRDefault="00F93B3D" w:rsidP="0043678E">
            <w:pPr>
              <w:pStyle w:val="a4"/>
              <w:ind w:leftChars="130" w:left="313" w:hanging="1"/>
              <w:jc w:val="left"/>
              <w:rPr>
                <w:rFonts w:asciiTheme="majorEastAsia" w:eastAsiaTheme="majorEastAsia" w:hAnsiTheme="majorEastAsia"/>
                <w:spacing w:val="0"/>
              </w:rPr>
            </w:pPr>
            <w:r>
              <w:rPr>
                <w:rFonts w:asciiTheme="majorEastAsia" w:eastAsiaTheme="majorEastAsia" w:hAnsiTheme="majorEastAsia" w:hint="eastAsia"/>
                <w:spacing w:val="0"/>
              </w:rPr>
              <w:t>(拡散防止措置レベル)</w:t>
            </w:r>
          </w:p>
        </w:tc>
        <w:tc>
          <w:tcPr>
            <w:tcW w:w="2890" w:type="pct"/>
            <w:tcBorders>
              <w:top w:val="single" w:sz="4" w:space="0" w:color="auto"/>
              <w:left w:val="single" w:sz="4" w:space="0" w:color="auto"/>
              <w:bottom w:val="single" w:sz="4" w:space="0" w:color="auto"/>
              <w:right w:val="single" w:sz="4" w:space="0" w:color="auto"/>
            </w:tcBorders>
            <w:vAlign w:val="center"/>
            <w:hideMark/>
          </w:tcPr>
          <w:p w14:paraId="08B8144C"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該当しない・Ｐ２・Ｐ３</w:t>
            </w:r>
          </w:p>
        </w:tc>
      </w:tr>
      <w:tr w:rsidR="00F93B3D" w14:paraId="32DCC689" w14:textId="77777777" w:rsidTr="00F93B3D">
        <w:trPr>
          <w:trHeight w:val="757"/>
        </w:trPr>
        <w:tc>
          <w:tcPr>
            <w:tcW w:w="2110" w:type="pct"/>
            <w:gridSpan w:val="2"/>
            <w:tcBorders>
              <w:top w:val="single" w:sz="4" w:space="0" w:color="auto"/>
              <w:left w:val="single" w:sz="4" w:space="0" w:color="auto"/>
              <w:bottom w:val="single" w:sz="4" w:space="0" w:color="auto"/>
              <w:right w:val="single" w:sz="4" w:space="0" w:color="auto"/>
            </w:tcBorders>
            <w:hideMark/>
          </w:tcPr>
          <w:p w14:paraId="34604BD1" w14:textId="33550DC4"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spacing w:val="0"/>
              </w:rPr>
              <w:t>9. 使用目的および使用方法</w:t>
            </w:r>
          </w:p>
        </w:tc>
        <w:tc>
          <w:tcPr>
            <w:tcW w:w="2890" w:type="pct"/>
            <w:tcBorders>
              <w:top w:val="single" w:sz="4" w:space="0" w:color="auto"/>
              <w:left w:val="single" w:sz="4" w:space="0" w:color="auto"/>
              <w:bottom w:val="single" w:sz="4" w:space="0" w:color="auto"/>
              <w:right w:val="single" w:sz="4" w:space="0" w:color="auto"/>
            </w:tcBorders>
          </w:tcPr>
          <w:p w14:paraId="6D495F60" w14:textId="77777777" w:rsidR="00F93B3D" w:rsidRDefault="00F93B3D">
            <w:pPr>
              <w:pStyle w:val="a4"/>
              <w:ind w:left="960"/>
              <w:rPr>
                <w:rFonts w:asciiTheme="majorEastAsia" w:eastAsiaTheme="majorEastAsia" w:hAnsiTheme="majorEastAsia"/>
                <w:spacing w:val="0"/>
              </w:rPr>
            </w:pPr>
          </w:p>
        </w:tc>
      </w:tr>
      <w:tr w:rsidR="00F93B3D" w14:paraId="6AC64868" w14:textId="77777777" w:rsidTr="00F93B3D">
        <w:trPr>
          <w:trHeight w:val="480"/>
        </w:trPr>
        <w:tc>
          <w:tcPr>
            <w:tcW w:w="2110" w:type="pct"/>
            <w:gridSpan w:val="2"/>
            <w:tcBorders>
              <w:top w:val="single" w:sz="4" w:space="0" w:color="auto"/>
              <w:left w:val="single" w:sz="4" w:space="0" w:color="auto"/>
              <w:bottom w:val="single" w:sz="4" w:space="0" w:color="auto"/>
              <w:right w:val="single" w:sz="4" w:space="0" w:color="auto"/>
            </w:tcBorders>
            <w:hideMark/>
          </w:tcPr>
          <w:p w14:paraId="5AB93588" w14:textId="40287755"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spacing w:val="0"/>
              </w:rPr>
              <w:t>10. 保管方法</w:t>
            </w:r>
          </w:p>
        </w:tc>
        <w:tc>
          <w:tcPr>
            <w:tcW w:w="2890" w:type="pct"/>
            <w:tcBorders>
              <w:top w:val="single" w:sz="4" w:space="0" w:color="auto"/>
              <w:left w:val="single" w:sz="4" w:space="0" w:color="auto"/>
              <w:bottom w:val="single" w:sz="4" w:space="0" w:color="auto"/>
              <w:right w:val="single" w:sz="4" w:space="0" w:color="auto"/>
            </w:tcBorders>
          </w:tcPr>
          <w:p w14:paraId="0E47925A" w14:textId="77777777" w:rsidR="00F93B3D" w:rsidRDefault="00F93B3D">
            <w:pPr>
              <w:pStyle w:val="a4"/>
              <w:rPr>
                <w:rFonts w:asciiTheme="majorEastAsia" w:eastAsiaTheme="majorEastAsia" w:hAnsiTheme="majorEastAsia"/>
                <w:spacing w:val="0"/>
              </w:rPr>
            </w:pPr>
          </w:p>
        </w:tc>
      </w:tr>
      <w:tr w:rsidR="00F93B3D" w14:paraId="3E6644FC" w14:textId="77777777" w:rsidTr="00F93B3D">
        <w:trPr>
          <w:trHeight w:val="480"/>
        </w:trPr>
        <w:tc>
          <w:tcPr>
            <w:tcW w:w="2110" w:type="pct"/>
            <w:gridSpan w:val="2"/>
            <w:tcBorders>
              <w:top w:val="single" w:sz="4" w:space="0" w:color="auto"/>
              <w:left w:val="single" w:sz="4" w:space="0" w:color="auto"/>
              <w:bottom w:val="single" w:sz="4" w:space="0" w:color="auto"/>
              <w:right w:val="single" w:sz="4" w:space="0" w:color="auto"/>
            </w:tcBorders>
            <w:hideMark/>
          </w:tcPr>
          <w:p w14:paraId="53D4A315" w14:textId="323F3B9B"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spacing w:val="0"/>
              </w:rPr>
              <w:t>11. 汚染物質等の処理方法</w:t>
            </w:r>
          </w:p>
        </w:tc>
        <w:tc>
          <w:tcPr>
            <w:tcW w:w="2890" w:type="pct"/>
            <w:tcBorders>
              <w:top w:val="single" w:sz="4" w:space="0" w:color="auto"/>
              <w:left w:val="single" w:sz="4" w:space="0" w:color="auto"/>
              <w:bottom w:val="single" w:sz="4" w:space="0" w:color="auto"/>
              <w:right w:val="single" w:sz="4" w:space="0" w:color="auto"/>
            </w:tcBorders>
          </w:tcPr>
          <w:p w14:paraId="1F814CA6" w14:textId="77777777" w:rsidR="00F93B3D" w:rsidRDefault="00F93B3D">
            <w:pPr>
              <w:pStyle w:val="a4"/>
              <w:rPr>
                <w:rFonts w:asciiTheme="majorEastAsia" w:eastAsiaTheme="majorEastAsia" w:hAnsiTheme="majorEastAsia"/>
                <w:spacing w:val="0"/>
              </w:rPr>
            </w:pPr>
          </w:p>
        </w:tc>
      </w:tr>
      <w:tr w:rsidR="00F93B3D" w14:paraId="1FC8DE68" w14:textId="77777777" w:rsidTr="00F93B3D">
        <w:trPr>
          <w:trHeight w:val="363"/>
        </w:trPr>
        <w:tc>
          <w:tcPr>
            <w:tcW w:w="1075" w:type="pct"/>
            <w:vMerge w:val="restart"/>
            <w:tcBorders>
              <w:top w:val="single" w:sz="4" w:space="0" w:color="auto"/>
              <w:left w:val="single" w:sz="4" w:space="0" w:color="auto"/>
              <w:bottom w:val="single" w:sz="4" w:space="0" w:color="auto"/>
              <w:right w:val="single" w:sz="4" w:space="0" w:color="auto"/>
            </w:tcBorders>
            <w:hideMark/>
          </w:tcPr>
          <w:p w14:paraId="747158BA" w14:textId="0ADAA09E"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rPr>
              <w:t>12. 使用場所</w:t>
            </w:r>
          </w:p>
        </w:tc>
        <w:tc>
          <w:tcPr>
            <w:tcW w:w="1035" w:type="pct"/>
            <w:tcBorders>
              <w:top w:val="single" w:sz="4" w:space="0" w:color="auto"/>
              <w:left w:val="single" w:sz="4" w:space="0" w:color="auto"/>
              <w:bottom w:val="single" w:sz="4" w:space="0" w:color="auto"/>
              <w:right w:val="single" w:sz="4" w:space="0" w:color="auto"/>
            </w:tcBorders>
            <w:hideMark/>
          </w:tcPr>
          <w:p w14:paraId="3B65C7F7" w14:textId="77777777"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rPr>
              <w:t>(1)所在地</w:t>
            </w:r>
          </w:p>
        </w:tc>
        <w:tc>
          <w:tcPr>
            <w:tcW w:w="2890" w:type="pct"/>
            <w:tcBorders>
              <w:top w:val="single" w:sz="4" w:space="0" w:color="auto"/>
              <w:left w:val="single" w:sz="4" w:space="0" w:color="auto"/>
              <w:bottom w:val="single" w:sz="4" w:space="0" w:color="auto"/>
              <w:right w:val="single" w:sz="4" w:space="0" w:color="auto"/>
            </w:tcBorders>
          </w:tcPr>
          <w:p w14:paraId="4AB513E4" w14:textId="77777777" w:rsidR="00F93B3D" w:rsidRDefault="00F93B3D">
            <w:pPr>
              <w:pStyle w:val="a4"/>
              <w:rPr>
                <w:rFonts w:asciiTheme="majorEastAsia" w:eastAsiaTheme="majorEastAsia" w:hAnsiTheme="majorEastAsia"/>
                <w:spacing w:val="0"/>
              </w:rPr>
            </w:pPr>
          </w:p>
        </w:tc>
      </w:tr>
      <w:tr w:rsidR="00F93B3D" w14:paraId="27D999FE" w14:textId="77777777" w:rsidTr="00F93B3D">
        <w:trPr>
          <w:trHeight w:val="216"/>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780907AE"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0D789E7E" w14:textId="77777777"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rPr>
              <w:t>(2)使用実験室</w:t>
            </w:r>
          </w:p>
        </w:tc>
        <w:tc>
          <w:tcPr>
            <w:tcW w:w="2890" w:type="pct"/>
            <w:tcBorders>
              <w:top w:val="single" w:sz="4" w:space="0" w:color="auto"/>
              <w:left w:val="single" w:sz="4" w:space="0" w:color="auto"/>
              <w:bottom w:val="single" w:sz="4" w:space="0" w:color="auto"/>
              <w:right w:val="single" w:sz="4" w:space="0" w:color="auto"/>
            </w:tcBorders>
            <w:hideMark/>
          </w:tcPr>
          <w:p w14:paraId="6764FA0C" w14:textId="77777777" w:rsidR="00F93B3D" w:rsidRDefault="00F93B3D">
            <w:pPr>
              <w:pStyle w:val="a4"/>
              <w:jc w:val="right"/>
              <w:rPr>
                <w:rFonts w:asciiTheme="majorEastAsia" w:eastAsiaTheme="majorEastAsia" w:hAnsiTheme="majorEastAsia"/>
                <w:spacing w:val="0"/>
              </w:rPr>
            </w:pPr>
            <w:r>
              <w:rPr>
                <w:rFonts w:asciiTheme="majorEastAsia" w:eastAsiaTheme="majorEastAsia" w:hAnsiTheme="majorEastAsia" w:hint="eastAsia"/>
                <w:spacing w:val="0"/>
              </w:rPr>
              <w:t>（ＢＳＬ２・ＢＳＬ３）</w:t>
            </w:r>
          </w:p>
        </w:tc>
      </w:tr>
      <w:tr w:rsidR="00F93B3D" w14:paraId="3D7760C1" w14:textId="77777777" w:rsidTr="00F93B3D">
        <w:trPr>
          <w:trHeight w:val="202"/>
        </w:trPr>
        <w:tc>
          <w:tcPr>
            <w:tcW w:w="1075" w:type="pct"/>
            <w:vMerge w:val="restart"/>
            <w:tcBorders>
              <w:top w:val="single" w:sz="4" w:space="0" w:color="auto"/>
              <w:left w:val="single" w:sz="4" w:space="0" w:color="auto"/>
              <w:bottom w:val="single" w:sz="4" w:space="0" w:color="auto"/>
              <w:right w:val="single" w:sz="4" w:space="0" w:color="auto"/>
            </w:tcBorders>
            <w:hideMark/>
          </w:tcPr>
          <w:p w14:paraId="61F573DF" w14:textId="5488AB94"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spacing w:val="0"/>
              </w:rPr>
              <w:t>13.保管場所</w:t>
            </w:r>
          </w:p>
        </w:tc>
        <w:tc>
          <w:tcPr>
            <w:tcW w:w="1035" w:type="pct"/>
            <w:tcBorders>
              <w:top w:val="single" w:sz="4" w:space="0" w:color="auto"/>
              <w:left w:val="single" w:sz="4" w:space="0" w:color="auto"/>
              <w:bottom w:val="single" w:sz="4" w:space="0" w:color="auto"/>
              <w:right w:val="single" w:sz="4" w:space="0" w:color="auto"/>
            </w:tcBorders>
            <w:hideMark/>
          </w:tcPr>
          <w:p w14:paraId="206B209C" w14:textId="77777777"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spacing w:val="0"/>
              </w:rPr>
              <w:t>(1)所在地</w:t>
            </w:r>
          </w:p>
        </w:tc>
        <w:tc>
          <w:tcPr>
            <w:tcW w:w="2890" w:type="pct"/>
            <w:tcBorders>
              <w:top w:val="single" w:sz="4" w:space="0" w:color="auto"/>
              <w:left w:val="single" w:sz="4" w:space="0" w:color="auto"/>
              <w:bottom w:val="single" w:sz="4" w:space="0" w:color="auto"/>
              <w:right w:val="single" w:sz="4" w:space="0" w:color="auto"/>
            </w:tcBorders>
          </w:tcPr>
          <w:p w14:paraId="48CEB80B" w14:textId="77777777" w:rsidR="00F93B3D" w:rsidRDefault="00F93B3D">
            <w:pPr>
              <w:pStyle w:val="a4"/>
              <w:rPr>
                <w:rFonts w:asciiTheme="majorEastAsia" w:eastAsiaTheme="majorEastAsia" w:hAnsiTheme="majorEastAsia"/>
                <w:spacing w:val="0"/>
              </w:rPr>
            </w:pPr>
          </w:p>
        </w:tc>
      </w:tr>
      <w:tr w:rsidR="00F93B3D" w14:paraId="5D9E3B51" w14:textId="77777777" w:rsidTr="00F93B3D">
        <w:trPr>
          <w:trHeight w:val="359"/>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27C78F07"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2DC6BAE3" w14:textId="77777777" w:rsidR="00F93B3D" w:rsidRDefault="00F93B3D">
            <w:pPr>
              <w:pStyle w:val="a4"/>
              <w:rPr>
                <w:rFonts w:asciiTheme="majorEastAsia" w:eastAsiaTheme="majorEastAsia" w:hAnsiTheme="majorEastAsia"/>
                <w:spacing w:val="0"/>
              </w:rPr>
            </w:pPr>
            <w:r>
              <w:rPr>
                <w:rFonts w:asciiTheme="majorEastAsia" w:eastAsiaTheme="majorEastAsia" w:hAnsiTheme="majorEastAsia" w:hint="eastAsia"/>
              </w:rPr>
              <w:t>(2)保管場所</w:t>
            </w:r>
          </w:p>
        </w:tc>
        <w:tc>
          <w:tcPr>
            <w:tcW w:w="2890" w:type="pct"/>
            <w:tcBorders>
              <w:top w:val="single" w:sz="4" w:space="0" w:color="auto"/>
              <w:left w:val="single" w:sz="4" w:space="0" w:color="auto"/>
              <w:bottom w:val="single" w:sz="4" w:space="0" w:color="auto"/>
              <w:right w:val="single" w:sz="4" w:space="0" w:color="auto"/>
            </w:tcBorders>
            <w:hideMark/>
          </w:tcPr>
          <w:p w14:paraId="3BFC6AE9" w14:textId="77777777" w:rsidR="00F93B3D" w:rsidRDefault="00F93B3D">
            <w:pPr>
              <w:pStyle w:val="a4"/>
              <w:jc w:val="right"/>
              <w:rPr>
                <w:rFonts w:asciiTheme="majorEastAsia" w:eastAsiaTheme="majorEastAsia" w:hAnsiTheme="majorEastAsia"/>
                <w:spacing w:val="0"/>
              </w:rPr>
            </w:pPr>
            <w:r>
              <w:rPr>
                <w:rFonts w:asciiTheme="majorEastAsia" w:eastAsiaTheme="majorEastAsia" w:hAnsiTheme="majorEastAsia" w:hint="eastAsia"/>
                <w:spacing w:val="0"/>
              </w:rPr>
              <w:t>（ＢＳＬ２・ＢＳＬ３）</w:t>
            </w:r>
          </w:p>
        </w:tc>
      </w:tr>
      <w:tr w:rsidR="00F93B3D" w14:paraId="0ECA63F5" w14:textId="77777777" w:rsidTr="00F93B3D">
        <w:trPr>
          <w:trHeight w:val="294"/>
        </w:trPr>
        <w:tc>
          <w:tcPr>
            <w:tcW w:w="1075" w:type="pct"/>
            <w:vMerge w:val="restart"/>
            <w:tcBorders>
              <w:top w:val="single" w:sz="4" w:space="0" w:color="auto"/>
              <w:left w:val="single" w:sz="4" w:space="0" w:color="auto"/>
              <w:bottom w:val="single" w:sz="4" w:space="0" w:color="auto"/>
              <w:right w:val="single" w:sz="4" w:space="0" w:color="auto"/>
            </w:tcBorders>
            <w:hideMark/>
          </w:tcPr>
          <w:p w14:paraId="1A5687FE" w14:textId="6799F0BB"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lastRenderedPageBreak/>
              <w:t>1</w:t>
            </w:r>
            <w:r>
              <w:rPr>
                <w:rFonts w:asciiTheme="majorEastAsia" w:eastAsiaTheme="majorEastAsia" w:hAnsiTheme="majorEastAsia"/>
                <w:spacing w:val="0"/>
              </w:rPr>
              <w:t>4</w:t>
            </w:r>
            <w:r>
              <w:rPr>
                <w:rFonts w:asciiTheme="majorEastAsia" w:eastAsiaTheme="majorEastAsia" w:hAnsiTheme="majorEastAsia" w:hint="eastAsia"/>
                <w:spacing w:val="0"/>
              </w:rPr>
              <w:t>. 使用責任者</w:t>
            </w:r>
          </w:p>
        </w:tc>
        <w:tc>
          <w:tcPr>
            <w:tcW w:w="1035" w:type="pct"/>
            <w:tcBorders>
              <w:top w:val="single" w:sz="4" w:space="0" w:color="auto"/>
              <w:left w:val="single" w:sz="4" w:space="0" w:color="auto"/>
              <w:bottom w:val="single" w:sz="4" w:space="0" w:color="auto"/>
              <w:right w:val="single" w:sz="4" w:space="0" w:color="auto"/>
            </w:tcBorders>
            <w:hideMark/>
          </w:tcPr>
          <w:p w14:paraId="04ABCE87"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rPr>
              <w:t>氏名</w:t>
            </w:r>
          </w:p>
        </w:tc>
        <w:tc>
          <w:tcPr>
            <w:tcW w:w="2890" w:type="pct"/>
            <w:tcBorders>
              <w:top w:val="single" w:sz="4" w:space="0" w:color="auto"/>
              <w:left w:val="single" w:sz="4" w:space="0" w:color="auto"/>
              <w:bottom w:val="single" w:sz="4" w:space="0" w:color="auto"/>
              <w:right w:val="single" w:sz="4" w:space="0" w:color="auto"/>
            </w:tcBorders>
            <w:vAlign w:val="center"/>
            <w:hideMark/>
          </w:tcPr>
          <w:p w14:paraId="4E1ECDCF" w14:textId="77777777" w:rsidR="00F93B3D" w:rsidRDefault="00F93B3D">
            <w:pPr>
              <w:pStyle w:val="a4"/>
              <w:jc w:val="right"/>
              <w:rPr>
                <w:rFonts w:asciiTheme="majorEastAsia" w:eastAsiaTheme="majorEastAsia" w:hAnsiTheme="majorEastAsia"/>
                <w:spacing w:val="0"/>
              </w:rPr>
            </w:pPr>
            <w:r>
              <w:rPr>
                <w:rFonts w:asciiTheme="majorEastAsia" w:eastAsiaTheme="majorEastAsia" w:hAnsiTheme="majorEastAsia" w:hint="eastAsia"/>
                <w:spacing w:val="0"/>
              </w:rPr>
              <w:t>印</w:t>
            </w:r>
          </w:p>
        </w:tc>
      </w:tr>
      <w:tr w:rsidR="00F93B3D" w14:paraId="3117F889" w14:textId="77777777" w:rsidTr="00F93B3D">
        <w:trPr>
          <w:trHeight w:val="414"/>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056954BF"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34E4D358"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rPr>
              <w:t>所属及び役職</w:t>
            </w:r>
          </w:p>
        </w:tc>
        <w:tc>
          <w:tcPr>
            <w:tcW w:w="2890" w:type="pct"/>
            <w:tcBorders>
              <w:top w:val="single" w:sz="4" w:space="0" w:color="auto"/>
              <w:left w:val="single" w:sz="4" w:space="0" w:color="auto"/>
              <w:bottom w:val="single" w:sz="4" w:space="0" w:color="auto"/>
              <w:right w:val="single" w:sz="4" w:space="0" w:color="auto"/>
            </w:tcBorders>
            <w:vAlign w:val="center"/>
          </w:tcPr>
          <w:p w14:paraId="498C9409" w14:textId="77777777" w:rsidR="00F93B3D" w:rsidRDefault="00F93B3D">
            <w:pPr>
              <w:pStyle w:val="a4"/>
              <w:jc w:val="left"/>
              <w:rPr>
                <w:rFonts w:asciiTheme="majorEastAsia" w:eastAsiaTheme="majorEastAsia" w:hAnsiTheme="majorEastAsia"/>
                <w:spacing w:val="0"/>
              </w:rPr>
            </w:pPr>
          </w:p>
        </w:tc>
      </w:tr>
      <w:tr w:rsidR="00F93B3D" w14:paraId="68C14C91" w14:textId="77777777" w:rsidTr="00F93B3D">
        <w:trPr>
          <w:trHeight w:val="180"/>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7FA65C62"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2C3319C8" w14:textId="77777777" w:rsidR="00F93B3D" w:rsidRDefault="00F93B3D">
            <w:pPr>
              <w:pStyle w:val="a4"/>
              <w:jc w:val="left"/>
              <w:rPr>
                <w:rFonts w:asciiTheme="majorEastAsia" w:eastAsiaTheme="majorEastAsia" w:hAnsiTheme="majorEastAsia"/>
              </w:rPr>
            </w:pPr>
            <w:r>
              <w:rPr>
                <w:rFonts w:asciiTheme="majorEastAsia" w:eastAsiaTheme="majorEastAsia" w:hAnsiTheme="majorEastAsia" w:hint="eastAsia"/>
              </w:rPr>
              <w:t>電話番号</w:t>
            </w:r>
          </w:p>
        </w:tc>
        <w:tc>
          <w:tcPr>
            <w:tcW w:w="2890" w:type="pct"/>
            <w:tcBorders>
              <w:top w:val="single" w:sz="4" w:space="0" w:color="auto"/>
              <w:left w:val="single" w:sz="4" w:space="0" w:color="auto"/>
              <w:bottom w:val="single" w:sz="4" w:space="0" w:color="auto"/>
              <w:right w:val="single" w:sz="4" w:space="0" w:color="auto"/>
            </w:tcBorders>
            <w:vAlign w:val="center"/>
          </w:tcPr>
          <w:p w14:paraId="3F70E300" w14:textId="77777777" w:rsidR="00F93B3D" w:rsidRDefault="00F93B3D">
            <w:pPr>
              <w:pStyle w:val="a4"/>
              <w:jc w:val="left"/>
              <w:rPr>
                <w:rFonts w:asciiTheme="majorEastAsia" w:eastAsiaTheme="majorEastAsia" w:hAnsiTheme="majorEastAsia"/>
                <w:spacing w:val="0"/>
              </w:rPr>
            </w:pPr>
          </w:p>
        </w:tc>
      </w:tr>
      <w:tr w:rsidR="00F93B3D" w14:paraId="223DDB32" w14:textId="77777777" w:rsidTr="00F93B3D">
        <w:trPr>
          <w:trHeight w:val="150"/>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5AA34126"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44072CEA" w14:textId="77777777" w:rsidR="00F93B3D" w:rsidRDefault="00F93B3D">
            <w:pPr>
              <w:pStyle w:val="a4"/>
              <w:jc w:val="left"/>
              <w:rPr>
                <w:rFonts w:asciiTheme="majorEastAsia" w:eastAsiaTheme="majorEastAsia" w:hAnsiTheme="majorEastAsia"/>
              </w:rPr>
            </w:pPr>
            <w:r>
              <w:rPr>
                <w:rFonts w:asciiTheme="majorEastAsia" w:eastAsiaTheme="majorEastAsia" w:hAnsiTheme="majorEastAsia" w:hint="eastAsia"/>
              </w:rPr>
              <w:t>E-mail</w:t>
            </w:r>
          </w:p>
        </w:tc>
        <w:tc>
          <w:tcPr>
            <w:tcW w:w="2890" w:type="pct"/>
            <w:tcBorders>
              <w:top w:val="single" w:sz="4" w:space="0" w:color="auto"/>
              <w:left w:val="single" w:sz="4" w:space="0" w:color="auto"/>
              <w:bottom w:val="single" w:sz="4" w:space="0" w:color="auto"/>
              <w:right w:val="single" w:sz="4" w:space="0" w:color="auto"/>
            </w:tcBorders>
            <w:vAlign w:val="center"/>
          </w:tcPr>
          <w:p w14:paraId="6252EC3D" w14:textId="77777777" w:rsidR="00F93B3D" w:rsidRDefault="00F93B3D">
            <w:pPr>
              <w:pStyle w:val="a4"/>
              <w:jc w:val="left"/>
              <w:rPr>
                <w:rFonts w:asciiTheme="majorEastAsia" w:eastAsiaTheme="majorEastAsia" w:hAnsiTheme="majorEastAsia"/>
                <w:spacing w:val="0"/>
              </w:rPr>
            </w:pPr>
          </w:p>
        </w:tc>
      </w:tr>
      <w:tr w:rsidR="00F93B3D" w14:paraId="1A0EEE8F" w14:textId="77777777" w:rsidTr="00F93B3D">
        <w:trPr>
          <w:trHeight w:val="320"/>
        </w:trPr>
        <w:tc>
          <w:tcPr>
            <w:tcW w:w="1075" w:type="pct"/>
            <w:vMerge w:val="restart"/>
            <w:tcBorders>
              <w:top w:val="single" w:sz="4" w:space="0" w:color="auto"/>
              <w:left w:val="single" w:sz="4" w:space="0" w:color="auto"/>
              <w:bottom w:val="single" w:sz="4" w:space="0" w:color="auto"/>
              <w:right w:val="single" w:sz="4" w:space="0" w:color="auto"/>
            </w:tcBorders>
          </w:tcPr>
          <w:p w14:paraId="3A0ECA62" w14:textId="1A6F967B"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1</w:t>
            </w:r>
            <w:r>
              <w:rPr>
                <w:rFonts w:asciiTheme="majorEastAsia" w:eastAsiaTheme="majorEastAsia" w:hAnsiTheme="majorEastAsia"/>
                <w:spacing w:val="0"/>
              </w:rPr>
              <w:t>5</w:t>
            </w:r>
            <w:r>
              <w:rPr>
                <w:rFonts w:asciiTheme="majorEastAsia" w:eastAsiaTheme="majorEastAsia" w:hAnsiTheme="majorEastAsia" w:hint="eastAsia"/>
                <w:spacing w:val="0"/>
              </w:rPr>
              <w:t>. 保管責任者</w:t>
            </w:r>
          </w:p>
          <w:p w14:paraId="6476D470" w14:textId="77777777" w:rsidR="00F93B3D" w:rsidRDefault="00F93B3D">
            <w:pPr>
              <w:pStyle w:val="a4"/>
              <w:ind w:firstLineChars="206" w:firstLine="453"/>
              <w:jc w:val="left"/>
              <w:rPr>
                <w:rFonts w:asciiTheme="majorEastAsia" w:eastAsiaTheme="majorEastAsia" w:hAnsiTheme="majorEastAsia"/>
                <w:spacing w:val="0"/>
              </w:rPr>
            </w:pPr>
          </w:p>
        </w:tc>
        <w:tc>
          <w:tcPr>
            <w:tcW w:w="1035" w:type="pct"/>
            <w:tcBorders>
              <w:top w:val="single" w:sz="4" w:space="0" w:color="auto"/>
              <w:left w:val="single" w:sz="4" w:space="0" w:color="auto"/>
              <w:bottom w:val="single" w:sz="4" w:space="0" w:color="auto"/>
              <w:right w:val="single" w:sz="4" w:space="0" w:color="auto"/>
            </w:tcBorders>
            <w:hideMark/>
          </w:tcPr>
          <w:p w14:paraId="3DC0A76D"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rPr>
              <w:t>氏名</w:t>
            </w:r>
          </w:p>
        </w:tc>
        <w:tc>
          <w:tcPr>
            <w:tcW w:w="2890" w:type="pct"/>
            <w:tcBorders>
              <w:top w:val="single" w:sz="4" w:space="0" w:color="auto"/>
              <w:left w:val="single" w:sz="4" w:space="0" w:color="auto"/>
              <w:bottom w:val="single" w:sz="4" w:space="0" w:color="auto"/>
              <w:right w:val="single" w:sz="4" w:space="0" w:color="auto"/>
            </w:tcBorders>
            <w:vAlign w:val="center"/>
            <w:hideMark/>
          </w:tcPr>
          <w:p w14:paraId="22E3D92A" w14:textId="77777777" w:rsidR="00F93B3D" w:rsidRDefault="00F93B3D">
            <w:pPr>
              <w:pStyle w:val="a4"/>
              <w:jc w:val="right"/>
              <w:rPr>
                <w:rFonts w:asciiTheme="majorEastAsia" w:eastAsiaTheme="majorEastAsia" w:hAnsiTheme="majorEastAsia"/>
                <w:spacing w:val="0"/>
              </w:rPr>
            </w:pPr>
            <w:r>
              <w:rPr>
                <w:rFonts w:asciiTheme="majorEastAsia" w:eastAsiaTheme="majorEastAsia" w:hAnsiTheme="majorEastAsia" w:hint="eastAsia"/>
                <w:spacing w:val="0"/>
              </w:rPr>
              <w:t>印</w:t>
            </w:r>
          </w:p>
        </w:tc>
      </w:tr>
      <w:tr w:rsidR="00F93B3D" w14:paraId="180CFD49" w14:textId="77777777" w:rsidTr="00F93B3D">
        <w:trPr>
          <w:trHeight w:val="173"/>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49E2B6AB"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1986AC58"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rPr>
              <w:t>所属及び役職</w:t>
            </w:r>
          </w:p>
        </w:tc>
        <w:tc>
          <w:tcPr>
            <w:tcW w:w="2890" w:type="pct"/>
            <w:tcBorders>
              <w:top w:val="single" w:sz="4" w:space="0" w:color="auto"/>
              <w:left w:val="single" w:sz="4" w:space="0" w:color="auto"/>
              <w:bottom w:val="single" w:sz="4" w:space="0" w:color="auto"/>
              <w:right w:val="single" w:sz="4" w:space="0" w:color="auto"/>
            </w:tcBorders>
            <w:vAlign w:val="center"/>
          </w:tcPr>
          <w:p w14:paraId="5E8E66DC" w14:textId="77777777" w:rsidR="00F93B3D" w:rsidRDefault="00F93B3D">
            <w:pPr>
              <w:pStyle w:val="a4"/>
              <w:jc w:val="left"/>
              <w:rPr>
                <w:rFonts w:asciiTheme="majorEastAsia" w:eastAsiaTheme="majorEastAsia" w:hAnsiTheme="majorEastAsia"/>
                <w:spacing w:val="0"/>
              </w:rPr>
            </w:pPr>
          </w:p>
        </w:tc>
      </w:tr>
      <w:tr w:rsidR="00F93B3D" w14:paraId="4649E948" w14:textId="77777777" w:rsidTr="00F93B3D">
        <w:trPr>
          <w:trHeight w:val="123"/>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455D9A8F"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32FF2CE7" w14:textId="77777777" w:rsidR="00F93B3D" w:rsidRDefault="00F93B3D">
            <w:pPr>
              <w:pStyle w:val="a4"/>
              <w:jc w:val="left"/>
              <w:rPr>
                <w:rFonts w:asciiTheme="majorEastAsia" w:eastAsiaTheme="majorEastAsia" w:hAnsiTheme="majorEastAsia"/>
              </w:rPr>
            </w:pPr>
            <w:r>
              <w:rPr>
                <w:rFonts w:asciiTheme="majorEastAsia" w:eastAsiaTheme="majorEastAsia" w:hAnsiTheme="majorEastAsia" w:hint="eastAsia"/>
              </w:rPr>
              <w:t>電話番号</w:t>
            </w:r>
          </w:p>
        </w:tc>
        <w:tc>
          <w:tcPr>
            <w:tcW w:w="2890" w:type="pct"/>
            <w:tcBorders>
              <w:top w:val="single" w:sz="4" w:space="0" w:color="auto"/>
              <w:left w:val="single" w:sz="4" w:space="0" w:color="auto"/>
              <w:bottom w:val="single" w:sz="4" w:space="0" w:color="auto"/>
              <w:right w:val="single" w:sz="4" w:space="0" w:color="auto"/>
            </w:tcBorders>
            <w:vAlign w:val="center"/>
          </w:tcPr>
          <w:p w14:paraId="026A624E" w14:textId="77777777" w:rsidR="00F93B3D" w:rsidRDefault="00F93B3D">
            <w:pPr>
              <w:pStyle w:val="a4"/>
              <w:jc w:val="left"/>
              <w:rPr>
                <w:rFonts w:asciiTheme="majorEastAsia" w:eastAsiaTheme="majorEastAsia" w:hAnsiTheme="majorEastAsia"/>
                <w:spacing w:val="0"/>
              </w:rPr>
            </w:pPr>
          </w:p>
        </w:tc>
      </w:tr>
      <w:tr w:rsidR="00F93B3D" w14:paraId="1025AED8" w14:textId="77777777" w:rsidTr="00F93B3D">
        <w:trPr>
          <w:trHeight w:val="195"/>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1C8749AD"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0D222627" w14:textId="77777777" w:rsidR="00F93B3D" w:rsidRDefault="00F93B3D">
            <w:pPr>
              <w:pStyle w:val="a4"/>
              <w:jc w:val="left"/>
              <w:rPr>
                <w:rFonts w:asciiTheme="majorEastAsia" w:eastAsiaTheme="majorEastAsia" w:hAnsiTheme="majorEastAsia"/>
              </w:rPr>
            </w:pPr>
            <w:r>
              <w:rPr>
                <w:rFonts w:asciiTheme="majorEastAsia" w:eastAsiaTheme="majorEastAsia" w:hAnsiTheme="majorEastAsia" w:hint="eastAsia"/>
              </w:rPr>
              <w:t>E-mail</w:t>
            </w:r>
          </w:p>
        </w:tc>
        <w:tc>
          <w:tcPr>
            <w:tcW w:w="2890" w:type="pct"/>
            <w:tcBorders>
              <w:top w:val="single" w:sz="4" w:space="0" w:color="auto"/>
              <w:left w:val="single" w:sz="4" w:space="0" w:color="auto"/>
              <w:bottom w:val="single" w:sz="4" w:space="0" w:color="auto"/>
              <w:right w:val="single" w:sz="4" w:space="0" w:color="auto"/>
            </w:tcBorders>
            <w:vAlign w:val="center"/>
          </w:tcPr>
          <w:p w14:paraId="721E5166" w14:textId="77777777" w:rsidR="00F93B3D" w:rsidRDefault="00F93B3D">
            <w:pPr>
              <w:pStyle w:val="a4"/>
              <w:jc w:val="left"/>
              <w:rPr>
                <w:rFonts w:asciiTheme="majorEastAsia" w:eastAsiaTheme="majorEastAsia" w:hAnsiTheme="majorEastAsia"/>
                <w:spacing w:val="0"/>
              </w:rPr>
            </w:pPr>
          </w:p>
        </w:tc>
      </w:tr>
      <w:tr w:rsidR="00F93B3D" w14:paraId="01218F4B" w14:textId="77777777" w:rsidTr="00F93B3D">
        <w:tc>
          <w:tcPr>
            <w:tcW w:w="2110" w:type="pct"/>
            <w:gridSpan w:val="2"/>
            <w:tcBorders>
              <w:top w:val="single" w:sz="4" w:space="0" w:color="auto"/>
              <w:left w:val="single" w:sz="4" w:space="0" w:color="auto"/>
              <w:bottom w:val="single" w:sz="4" w:space="0" w:color="auto"/>
              <w:right w:val="single" w:sz="4" w:space="0" w:color="auto"/>
            </w:tcBorders>
            <w:hideMark/>
          </w:tcPr>
          <w:p w14:paraId="10B14074" w14:textId="2372836E"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1</w:t>
            </w:r>
            <w:r>
              <w:rPr>
                <w:rFonts w:asciiTheme="majorEastAsia" w:eastAsiaTheme="majorEastAsia" w:hAnsiTheme="majorEastAsia"/>
                <w:spacing w:val="0"/>
              </w:rPr>
              <w:t>6</w:t>
            </w:r>
            <w:r>
              <w:rPr>
                <w:rFonts w:asciiTheme="majorEastAsia" w:eastAsiaTheme="majorEastAsia" w:hAnsiTheme="majorEastAsia" w:hint="eastAsia"/>
                <w:spacing w:val="0"/>
              </w:rPr>
              <w:t>. 事前問い合わせの有無</w:t>
            </w:r>
          </w:p>
          <w:p w14:paraId="7B026D84" w14:textId="77777777" w:rsidR="00F93B3D" w:rsidRDefault="00F93B3D" w:rsidP="0043678E">
            <w:pPr>
              <w:pStyle w:val="a4"/>
              <w:ind w:leftChars="189" w:left="455" w:hanging="1"/>
              <w:jc w:val="left"/>
              <w:rPr>
                <w:rFonts w:asciiTheme="majorEastAsia" w:eastAsiaTheme="majorEastAsia" w:hAnsiTheme="majorEastAsia"/>
                <w:spacing w:val="0"/>
              </w:rPr>
            </w:pPr>
            <w:r>
              <w:rPr>
                <w:rFonts w:asciiTheme="majorEastAsia" w:eastAsiaTheme="majorEastAsia" w:hAnsiTheme="majorEastAsia" w:hint="eastAsia"/>
                <w:spacing w:val="0"/>
              </w:rPr>
              <w:t>(ありの場合、担当職員の所属部署及び氏名)</w:t>
            </w:r>
          </w:p>
        </w:tc>
        <w:tc>
          <w:tcPr>
            <w:tcW w:w="2890" w:type="pct"/>
            <w:tcBorders>
              <w:top w:val="single" w:sz="4" w:space="0" w:color="auto"/>
              <w:left w:val="single" w:sz="4" w:space="0" w:color="auto"/>
              <w:bottom w:val="single" w:sz="4" w:space="0" w:color="auto"/>
              <w:right w:val="single" w:sz="4" w:space="0" w:color="auto"/>
            </w:tcBorders>
            <w:vAlign w:val="center"/>
            <w:hideMark/>
          </w:tcPr>
          <w:p w14:paraId="273056D1"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あり・なし</w:t>
            </w:r>
          </w:p>
          <w:p w14:paraId="047F5F21"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所属：</w:t>
            </w:r>
          </w:p>
          <w:p w14:paraId="2571283E"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氏名：</w:t>
            </w:r>
          </w:p>
        </w:tc>
      </w:tr>
      <w:tr w:rsidR="00F93B3D" w14:paraId="01429269" w14:textId="77777777" w:rsidTr="00F93B3D">
        <w:trPr>
          <w:trHeight w:val="414"/>
        </w:trPr>
        <w:tc>
          <w:tcPr>
            <w:tcW w:w="1075" w:type="pct"/>
            <w:vMerge w:val="restart"/>
            <w:tcBorders>
              <w:top w:val="single" w:sz="4" w:space="0" w:color="auto"/>
              <w:left w:val="single" w:sz="4" w:space="0" w:color="auto"/>
              <w:bottom w:val="single" w:sz="4" w:space="0" w:color="auto"/>
              <w:right w:val="single" w:sz="4" w:space="0" w:color="auto"/>
            </w:tcBorders>
            <w:hideMark/>
          </w:tcPr>
          <w:p w14:paraId="7F82EFA2" w14:textId="66D5C269" w:rsidR="00F93B3D" w:rsidRDefault="00F93B3D">
            <w:pPr>
              <w:pStyle w:val="a4"/>
              <w:ind w:left="284" w:hangingChars="129" w:hanging="284"/>
              <w:jc w:val="left"/>
              <w:rPr>
                <w:rFonts w:asciiTheme="majorEastAsia" w:eastAsiaTheme="majorEastAsia" w:hAnsiTheme="majorEastAsia"/>
                <w:spacing w:val="0"/>
              </w:rPr>
            </w:pPr>
            <w:r>
              <w:rPr>
                <w:rFonts w:asciiTheme="majorEastAsia" w:eastAsiaTheme="majorEastAsia" w:hAnsiTheme="majorEastAsia" w:hint="eastAsia"/>
                <w:spacing w:val="0"/>
              </w:rPr>
              <w:t>1</w:t>
            </w:r>
            <w:r>
              <w:rPr>
                <w:rFonts w:asciiTheme="majorEastAsia" w:eastAsiaTheme="majorEastAsia" w:hAnsiTheme="majorEastAsia"/>
                <w:spacing w:val="0"/>
              </w:rPr>
              <w:t>7</w:t>
            </w:r>
            <w:r>
              <w:rPr>
                <w:rFonts w:asciiTheme="majorEastAsia" w:eastAsiaTheme="majorEastAsia" w:hAnsiTheme="majorEastAsia" w:hint="eastAsia"/>
                <w:spacing w:val="0"/>
              </w:rPr>
              <w:t>. バイオセーフティ管理者</w:t>
            </w:r>
          </w:p>
        </w:tc>
        <w:tc>
          <w:tcPr>
            <w:tcW w:w="1035" w:type="pct"/>
            <w:tcBorders>
              <w:top w:val="single" w:sz="4" w:space="0" w:color="auto"/>
              <w:left w:val="single" w:sz="4" w:space="0" w:color="auto"/>
              <w:bottom w:val="single" w:sz="4" w:space="0" w:color="auto"/>
              <w:right w:val="single" w:sz="4" w:space="0" w:color="auto"/>
            </w:tcBorders>
            <w:hideMark/>
          </w:tcPr>
          <w:p w14:paraId="5D300D51"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(1)氏名</w:t>
            </w:r>
          </w:p>
        </w:tc>
        <w:tc>
          <w:tcPr>
            <w:tcW w:w="2890" w:type="pct"/>
            <w:tcBorders>
              <w:top w:val="single" w:sz="4" w:space="0" w:color="auto"/>
              <w:left w:val="single" w:sz="4" w:space="0" w:color="auto"/>
              <w:bottom w:val="single" w:sz="4" w:space="0" w:color="auto"/>
              <w:right w:val="single" w:sz="4" w:space="0" w:color="auto"/>
            </w:tcBorders>
            <w:hideMark/>
          </w:tcPr>
          <w:p w14:paraId="177BBE5C" w14:textId="77777777" w:rsidR="00F93B3D" w:rsidRDefault="00F93B3D">
            <w:pPr>
              <w:pStyle w:val="a4"/>
              <w:jc w:val="right"/>
              <w:rPr>
                <w:rFonts w:asciiTheme="majorEastAsia" w:eastAsiaTheme="majorEastAsia" w:hAnsiTheme="majorEastAsia"/>
                <w:spacing w:val="0"/>
              </w:rPr>
            </w:pPr>
            <w:r>
              <w:rPr>
                <w:rFonts w:asciiTheme="majorEastAsia" w:eastAsiaTheme="majorEastAsia" w:hAnsiTheme="majorEastAsia" w:hint="eastAsia"/>
              </w:rPr>
              <w:t>印</w:t>
            </w:r>
          </w:p>
        </w:tc>
      </w:tr>
      <w:tr w:rsidR="00F93B3D" w14:paraId="27D487F0" w14:textId="77777777" w:rsidTr="00F93B3D">
        <w:trPr>
          <w:trHeight w:val="420"/>
        </w:trPr>
        <w:tc>
          <w:tcPr>
            <w:tcW w:w="1075" w:type="pct"/>
            <w:vMerge/>
            <w:tcBorders>
              <w:top w:val="single" w:sz="4" w:space="0" w:color="auto"/>
              <w:left w:val="single" w:sz="4" w:space="0" w:color="auto"/>
              <w:bottom w:val="single" w:sz="4" w:space="0" w:color="auto"/>
              <w:right w:val="single" w:sz="4" w:space="0" w:color="auto"/>
            </w:tcBorders>
            <w:vAlign w:val="center"/>
            <w:hideMark/>
          </w:tcPr>
          <w:p w14:paraId="71F78874" w14:textId="77777777" w:rsidR="00F93B3D" w:rsidRDefault="00F93B3D">
            <w:pPr>
              <w:widowControl/>
              <w:jc w:val="left"/>
              <w:rPr>
                <w:rFonts w:asciiTheme="majorEastAsia" w:eastAsiaTheme="majorEastAsia" w:hAnsiTheme="majorEastAsia" w:cs="ＭＳ ゴシック"/>
                <w:sz w:val="22"/>
                <w:szCs w:val="22"/>
              </w:rPr>
            </w:pPr>
          </w:p>
        </w:tc>
        <w:tc>
          <w:tcPr>
            <w:tcW w:w="1035" w:type="pct"/>
            <w:tcBorders>
              <w:top w:val="single" w:sz="4" w:space="0" w:color="auto"/>
              <w:left w:val="single" w:sz="4" w:space="0" w:color="auto"/>
              <w:bottom w:val="single" w:sz="4" w:space="0" w:color="auto"/>
              <w:right w:val="single" w:sz="4" w:space="0" w:color="auto"/>
            </w:tcBorders>
            <w:hideMark/>
          </w:tcPr>
          <w:p w14:paraId="403AC0D4"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(2)実験室の確認</w:t>
            </w:r>
          </w:p>
        </w:tc>
        <w:tc>
          <w:tcPr>
            <w:tcW w:w="2890" w:type="pct"/>
            <w:tcBorders>
              <w:top w:val="single" w:sz="4" w:space="0" w:color="auto"/>
              <w:left w:val="single" w:sz="4" w:space="0" w:color="auto"/>
              <w:bottom w:val="single" w:sz="4" w:space="0" w:color="auto"/>
              <w:right w:val="single" w:sz="4" w:space="0" w:color="auto"/>
            </w:tcBorders>
            <w:hideMark/>
          </w:tcPr>
          <w:p w14:paraId="29045F9B" w14:textId="77777777" w:rsidR="00F93B3D" w:rsidRDefault="00F93B3D">
            <w:pPr>
              <w:pStyle w:val="a4"/>
              <w:jc w:val="right"/>
              <w:rPr>
                <w:rFonts w:asciiTheme="majorEastAsia" w:eastAsiaTheme="majorEastAsia" w:hAnsiTheme="majorEastAsia"/>
                <w:spacing w:val="0"/>
              </w:rPr>
            </w:pPr>
            <w:r>
              <w:rPr>
                <w:rFonts w:asciiTheme="majorEastAsia" w:eastAsiaTheme="majorEastAsia" w:hAnsiTheme="majorEastAsia" w:hint="eastAsia"/>
                <w:spacing w:val="0"/>
              </w:rPr>
              <w:t>（ＢＳＬ２・ＢＳＬ３）</w:t>
            </w:r>
          </w:p>
        </w:tc>
      </w:tr>
      <w:tr w:rsidR="00F93B3D" w14:paraId="73E936D0" w14:textId="77777777" w:rsidTr="00F93B3D">
        <w:trPr>
          <w:trHeight w:val="640"/>
        </w:trPr>
        <w:tc>
          <w:tcPr>
            <w:tcW w:w="2110" w:type="pct"/>
            <w:gridSpan w:val="2"/>
            <w:tcBorders>
              <w:top w:val="single" w:sz="4" w:space="0" w:color="auto"/>
              <w:left w:val="single" w:sz="4" w:space="0" w:color="auto"/>
              <w:bottom w:val="single" w:sz="4" w:space="0" w:color="auto"/>
              <w:right w:val="single" w:sz="4" w:space="0" w:color="auto"/>
            </w:tcBorders>
            <w:hideMark/>
          </w:tcPr>
          <w:p w14:paraId="1F6FD8BB" w14:textId="7F07051D" w:rsidR="00F93B3D" w:rsidRDefault="00F93B3D">
            <w:pPr>
              <w:pStyle w:val="a4"/>
              <w:jc w:val="left"/>
              <w:rPr>
                <w:rFonts w:asciiTheme="majorEastAsia" w:eastAsiaTheme="majorEastAsia" w:hAnsiTheme="majorEastAsia"/>
                <w:spacing w:val="0"/>
                <w:u w:val="single"/>
              </w:rPr>
            </w:pPr>
            <w:r w:rsidRPr="00EE3CAC">
              <w:rPr>
                <w:rFonts w:asciiTheme="majorEastAsia" w:eastAsiaTheme="majorEastAsia" w:hAnsiTheme="majorEastAsia"/>
                <w:spacing w:val="0"/>
              </w:rPr>
              <w:t>1</w:t>
            </w:r>
            <w:r>
              <w:rPr>
                <w:rFonts w:asciiTheme="majorEastAsia" w:eastAsiaTheme="majorEastAsia" w:hAnsiTheme="majorEastAsia"/>
                <w:spacing w:val="0"/>
              </w:rPr>
              <w:t>8</w:t>
            </w:r>
            <w:r>
              <w:rPr>
                <w:rFonts w:asciiTheme="majorEastAsia" w:eastAsiaTheme="majorEastAsia" w:hAnsiTheme="majorEastAsia" w:hint="eastAsia"/>
                <w:spacing w:val="0"/>
              </w:rPr>
              <w:t>. 添付資料</w:t>
            </w:r>
          </w:p>
          <w:p w14:paraId="20DA4FE8" w14:textId="77777777" w:rsidR="00F93B3D" w:rsidRDefault="00F93B3D">
            <w:pPr>
              <w:pStyle w:val="a4"/>
              <w:jc w:val="left"/>
              <w:rPr>
                <w:rFonts w:asciiTheme="majorEastAsia" w:eastAsiaTheme="majorEastAsia" w:hAnsiTheme="majorEastAsia"/>
                <w:spacing w:val="0"/>
              </w:rPr>
            </w:pPr>
            <w:r>
              <w:rPr>
                <w:rFonts w:asciiTheme="majorEastAsia" w:eastAsiaTheme="majorEastAsia" w:hAnsiTheme="majorEastAsia" w:hint="eastAsia"/>
                <w:spacing w:val="0"/>
              </w:rPr>
              <w:t>（分与条件の9.に該当する場合）</w:t>
            </w:r>
          </w:p>
        </w:tc>
        <w:tc>
          <w:tcPr>
            <w:tcW w:w="2890" w:type="pct"/>
            <w:tcBorders>
              <w:top w:val="single" w:sz="4" w:space="0" w:color="auto"/>
              <w:left w:val="single" w:sz="4" w:space="0" w:color="auto"/>
              <w:bottom w:val="single" w:sz="4" w:space="0" w:color="auto"/>
              <w:right w:val="single" w:sz="4" w:space="0" w:color="auto"/>
            </w:tcBorders>
          </w:tcPr>
          <w:p w14:paraId="7238462E" w14:textId="77777777" w:rsidR="00F93B3D" w:rsidRDefault="00F93B3D">
            <w:pPr>
              <w:pStyle w:val="a4"/>
              <w:rPr>
                <w:rFonts w:asciiTheme="majorEastAsia" w:eastAsiaTheme="majorEastAsia" w:hAnsiTheme="majorEastAsia"/>
                <w:spacing w:val="0"/>
              </w:rPr>
            </w:pPr>
          </w:p>
        </w:tc>
      </w:tr>
      <w:tr w:rsidR="00F93B3D" w14:paraId="5C9A0E01" w14:textId="77777777" w:rsidTr="00F93B3D">
        <w:trPr>
          <w:trHeight w:val="527"/>
        </w:trPr>
        <w:tc>
          <w:tcPr>
            <w:tcW w:w="2110" w:type="pct"/>
            <w:gridSpan w:val="2"/>
            <w:tcBorders>
              <w:top w:val="single" w:sz="4" w:space="0" w:color="auto"/>
              <w:left w:val="single" w:sz="4" w:space="0" w:color="auto"/>
              <w:bottom w:val="single" w:sz="4" w:space="0" w:color="auto"/>
              <w:right w:val="single" w:sz="4" w:space="0" w:color="auto"/>
            </w:tcBorders>
            <w:hideMark/>
          </w:tcPr>
          <w:p w14:paraId="54E8BD2D" w14:textId="2655F077" w:rsidR="00F93B3D" w:rsidRPr="00EE3CAC" w:rsidRDefault="00F93B3D" w:rsidP="00EE3CAC">
            <w:pPr>
              <w:pStyle w:val="a4"/>
              <w:jc w:val="left"/>
              <w:rPr>
                <w:rFonts w:asciiTheme="majorEastAsia" w:eastAsiaTheme="majorEastAsia" w:hAnsiTheme="majorEastAsia"/>
                <w:spacing w:val="0"/>
              </w:rPr>
            </w:pPr>
            <w:r w:rsidRPr="00EE3CAC">
              <w:rPr>
                <w:rFonts w:asciiTheme="majorEastAsia" w:eastAsiaTheme="majorEastAsia" w:hAnsiTheme="majorEastAsia"/>
                <w:spacing w:val="0"/>
              </w:rPr>
              <w:t>1</w:t>
            </w:r>
            <w:r>
              <w:rPr>
                <w:rFonts w:asciiTheme="majorEastAsia" w:eastAsiaTheme="majorEastAsia" w:hAnsiTheme="majorEastAsia"/>
                <w:spacing w:val="0"/>
              </w:rPr>
              <w:t>9</w:t>
            </w:r>
            <w:r w:rsidRPr="00EE3CAC">
              <w:rPr>
                <w:rFonts w:asciiTheme="majorEastAsia" w:eastAsiaTheme="majorEastAsia" w:hAnsiTheme="majorEastAsia"/>
                <w:spacing w:val="0"/>
              </w:rPr>
              <w:t>.分与条件2.の除外基準に該当する場合（番号を記載する）</w:t>
            </w:r>
          </w:p>
        </w:tc>
        <w:tc>
          <w:tcPr>
            <w:tcW w:w="2890" w:type="pct"/>
            <w:tcBorders>
              <w:top w:val="single" w:sz="4" w:space="0" w:color="auto"/>
              <w:left w:val="single" w:sz="4" w:space="0" w:color="auto"/>
              <w:bottom w:val="single" w:sz="4" w:space="0" w:color="auto"/>
              <w:right w:val="single" w:sz="4" w:space="0" w:color="auto"/>
            </w:tcBorders>
          </w:tcPr>
          <w:p w14:paraId="7FAE4BAC" w14:textId="77777777" w:rsidR="00F93B3D" w:rsidRDefault="00F93B3D">
            <w:pPr>
              <w:pStyle w:val="a4"/>
              <w:rPr>
                <w:rFonts w:asciiTheme="majorEastAsia" w:eastAsiaTheme="majorEastAsia" w:hAnsiTheme="majorEastAsia"/>
                <w:spacing w:val="0"/>
              </w:rPr>
            </w:pPr>
          </w:p>
        </w:tc>
      </w:tr>
    </w:tbl>
    <w:p w14:paraId="52F53D67" w14:textId="77777777" w:rsidR="00B72E96" w:rsidRDefault="00B72E96" w:rsidP="0043678E">
      <w:pPr>
        <w:pStyle w:val="a4"/>
        <w:rPr>
          <w:rFonts w:asciiTheme="majorEastAsia" w:eastAsiaTheme="majorEastAsia" w:hAnsiTheme="majorEastAsia"/>
        </w:rPr>
      </w:pPr>
    </w:p>
    <w:p w14:paraId="3FD39DAB" w14:textId="77777777" w:rsidR="0043678E" w:rsidRDefault="0043678E" w:rsidP="0043678E">
      <w:pPr>
        <w:pStyle w:val="a4"/>
        <w:rPr>
          <w:rFonts w:asciiTheme="majorEastAsia" w:eastAsiaTheme="majorEastAsia" w:hAnsiTheme="majorEastAsia"/>
          <w:spacing w:val="0"/>
        </w:rPr>
      </w:pPr>
      <w:r>
        <w:rPr>
          <w:rFonts w:asciiTheme="majorEastAsia" w:eastAsiaTheme="majorEastAsia" w:hAnsiTheme="majorEastAsia" w:hint="eastAsia"/>
        </w:rPr>
        <w:t>分与条件</w:t>
      </w:r>
    </w:p>
    <w:p w14:paraId="34547254" w14:textId="77777777" w:rsidR="0043678E" w:rsidRDefault="0043678E" w:rsidP="0043678E">
      <w:pPr>
        <w:pStyle w:val="a4"/>
        <w:numPr>
          <w:ilvl w:val="0"/>
          <w:numId w:val="41"/>
        </w:numPr>
        <w:ind w:left="284" w:hanging="284"/>
        <w:rPr>
          <w:rFonts w:asciiTheme="majorEastAsia" w:eastAsiaTheme="majorEastAsia" w:hAnsiTheme="majorEastAsia"/>
          <w:spacing w:val="0"/>
        </w:rPr>
      </w:pPr>
      <w:r>
        <w:rPr>
          <w:rFonts w:asciiTheme="majorEastAsia" w:eastAsiaTheme="majorEastAsia" w:hAnsiTheme="majorEastAsia" w:hint="eastAsia"/>
        </w:rPr>
        <w:t>当該病原体等の保管場所および試験研究は分与申請書（分与様式１）のとおりとする。</w:t>
      </w:r>
    </w:p>
    <w:p w14:paraId="26B2C5C0" w14:textId="77777777" w:rsidR="0043678E" w:rsidRPr="00EE3CAC" w:rsidRDefault="00F30A64" w:rsidP="0043678E">
      <w:pPr>
        <w:pStyle w:val="a4"/>
        <w:numPr>
          <w:ilvl w:val="0"/>
          <w:numId w:val="41"/>
        </w:numPr>
        <w:ind w:left="284" w:hanging="284"/>
        <w:rPr>
          <w:rFonts w:asciiTheme="majorEastAsia" w:eastAsiaTheme="majorEastAsia" w:hAnsiTheme="majorEastAsia"/>
          <w:spacing w:val="0"/>
        </w:rPr>
      </w:pPr>
      <w:r w:rsidRPr="00EE3CAC">
        <w:rPr>
          <w:rFonts w:asciiTheme="majorEastAsia" w:eastAsiaTheme="majorEastAsia" w:hAnsiTheme="majorEastAsia" w:hint="eastAsia"/>
        </w:rPr>
        <w:t>特に指示がないかぎり当該病原体等の目的外使用及び他への分与はしない（分与様式１の分与条件２の除外基準を参照）。</w:t>
      </w:r>
    </w:p>
    <w:p w14:paraId="33592A4C" w14:textId="77777777" w:rsidR="0043678E" w:rsidRDefault="0043678E" w:rsidP="0043678E">
      <w:pPr>
        <w:pStyle w:val="a4"/>
        <w:numPr>
          <w:ilvl w:val="0"/>
          <w:numId w:val="41"/>
        </w:numPr>
        <w:ind w:left="284" w:hanging="284"/>
        <w:rPr>
          <w:rFonts w:asciiTheme="majorEastAsia" w:eastAsiaTheme="majorEastAsia" w:hAnsiTheme="majorEastAsia"/>
          <w:spacing w:val="0"/>
        </w:rPr>
      </w:pPr>
      <w:r>
        <w:rPr>
          <w:rFonts w:asciiTheme="majorEastAsia" w:eastAsiaTheme="majorEastAsia" w:hAnsiTheme="majorEastAsia" w:hint="eastAsia"/>
        </w:rPr>
        <w:t>当該病原体等の使用及び保管責任者は当該病原体の保管及び使用上の安全について全ての責任を負い、分与した国立感染症研究所には責任を問わない。</w:t>
      </w:r>
    </w:p>
    <w:p w14:paraId="7EB86D63" w14:textId="77777777" w:rsidR="0043678E" w:rsidRDefault="0043678E" w:rsidP="0043678E">
      <w:pPr>
        <w:pStyle w:val="a4"/>
        <w:numPr>
          <w:ilvl w:val="0"/>
          <w:numId w:val="41"/>
        </w:numPr>
        <w:ind w:left="284" w:hanging="284"/>
        <w:rPr>
          <w:rFonts w:asciiTheme="majorEastAsia" w:eastAsiaTheme="majorEastAsia" w:hAnsiTheme="majorEastAsia"/>
          <w:spacing w:val="0"/>
        </w:rPr>
      </w:pPr>
      <w:r>
        <w:rPr>
          <w:rFonts w:asciiTheme="majorEastAsia" w:eastAsiaTheme="majorEastAsia" w:hAnsiTheme="majorEastAsia" w:hint="eastAsia"/>
        </w:rPr>
        <w:t>試験研究中に国立感染症研究所長から要請があった場合、病原体等の保管状況等について書面（適宜）で報告を行う。</w:t>
      </w:r>
    </w:p>
    <w:p w14:paraId="04496F9F" w14:textId="77777777" w:rsidR="0043678E" w:rsidRDefault="0043678E" w:rsidP="0043678E">
      <w:pPr>
        <w:pStyle w:val="a4"/>
        <w:numPr>
          <w:ilvl w:val="0"/>
          <w:numId w:val="41"/>
        </w:numPr>
        <w:ind w:left="284" w:hanging="284"/>
        <w:rPr>
          <w:rFonts w:asciiTheme="majorEastAsia" w:eastAsiaTheme="majorEastAsia" w:hAnsiTheme="majorEastAsia"/>
          <w:spacing w:val="0"/>
        </w:rPr>
      </w:pPr>
      <w:r>
        <w:rPr>
          <w:rFonts w:asciiTheme="majorEastAsia" w:eastAsiaTheme="majorEastAsia" w:hAnsiTheme="majorEastAsia" w:hint="eastAsia"/>
        </w:rPr>
        <w:t>分与の取消しが行われた場合は、直ちに病原体等を国立感染症研究所長に返還（又は破棄処分）し、処理状況を書面（適宜）で報告する。</w:t>
      </w:r>
    </w:p>
    <w:p w14:paraId="104BD598" w14:textId="77777777" w:rsidR="0043678E" w:rsidRDefault="0043678E" w:rsidP="0043678E">
      <w:pPr>
        <w:pStyle w:val="a4"/>
        <w:numPr>
          <w:ilvl w:val="0"/>
          <w:numId w:val="41"/>
        </w:numPr>
        <w:ind w:left="284" w:hanging="284"/>
        <w:rPr>
          <w:rFonts w:asciiTheme="majorEastAsia" w:eastAsiaTheme="majorEastAsia" w:hAnsiTheme="majorEastAsia"/>
          <w:spacing w:val="0"/>
        </w:rPr>
      </w:pPr>
      <w:r>
        <w:rPr>
          <w:rFonts w:asciiTheme="majorEastAsia" w:eastAsiaTheme="majorEastAsia" w:hAnsiTheme="majorEastAsia" w:hint="eastAsia"/>
        </w:rPr>
        <w:t>特定病原体等の場合には感染症法に定めた諸基準を遵守する。</w:t>
      </w:r>
    </w:p>
    <w:p w14:paraId="484DEFDA" w14:textId="77777777" w:rsidR="0043678E" w:rsidRDefault="0043678E" w:rsidP="0043678E">
      <w:pPr>
        <w:pStyle w:val="a4"/>
        <w:ind w:left="284" w:hanging="284"/>
        <w:rPr>
          <w:rFonts w:asciiTheme="majorEastAsia" w:eastAsiaTheme="majorEastAsia" w:hAnsiTheme="majorEastAsia"/>
        </w:rPr>
      </w:pPr>
      <w:r>
        <w:rPr>
          <w:rFonts w:asciiTheme="majorEastAsia" w:eastAsiaTheme="majorEastAsia" w:hAnsiTheme="majorEastAsia" w:hint="eastAsia"/>
        </w:rPr>
        <w:t>7. 監視伝染病病原体の場合には家畜伝染病予防法に定めた諸基準を遵守する。</w:t>
      </w:r>
    </w:p>
    <w:p w14:paraId="70F74A8B" w14:textId="77777777" w:rsidR="0043678E" w:rsidRDefault="0043678E" w:rsidP="0043678E">
      <w:pPr>
        <w:pStyle w:val="a4"/>
        <w:ind w:left="284" w:hanging="284"/>
        <w:rPr>
          <w:rFonts w:asciiTheme="majorEastAsia" w:eastAsiaTheme="majorEastAsia" w:hAnsiTheme="majorEastAsia"/>
          <w:spacing w:val="0"/>
        </w:rPr>
      </w:pPr>
      <w:r>
        <w:rPr>
          <w:rFonts w:asciiTheme="majorEastAsia" w:eastAsiaTheme="majorEastAsia" w:hAnsiTheme="majorEastAsia" w:hint="eastAsia"/>
        </w:rPr>
        <w:t>8. バイオセーフティ管理者による実験室（保管場所を含む）のＢＳＬ２・ＢＳＬ３認定の確認。</w:t>
      </w:r>
    </w:p>
    <w:p w14:paraId="59F3BA38" w14:textId="77777777" w:rsidR="0043678E" w:rsidRDefault="0043678E" w:rsidP="0043678E">
      <w:pPr>
        <w:pStyle w:val="a4"/>
        <w:ind w:left="440" w:hangingChars="200" w:hanging="440"/>
        <w:rPr>
          <w:rFonts w:asciiTheme="majorEastAsia" w:eastAsiaTheme="majorEastAsia" w:hAnsiTheme="majorEastAsia"/>
          <w:spacing w:val="0"/>
        </w:rPr>
      </w:pPr>
      <w:r>
        <w:rPr>
          <w:rFonts w:asciiTheme="majorEastAsia" w:eastAsiaTheme="majorEastAsia" w:hAnsiTheme="majorEastAsia" w:hint="eastAsia"/>
          <w:spacing w:val="0"/>
        </w:rPr>
        <w:t>9. 以下に該当する場合、写しを添付する。</w:t>
      </w:r>
    </w:p>
    <w:p w14:paraId="763BDCC5" w14:textId="77777777" w:rsidR="0043678E" w:rsidRDefault="0043678E" w:rsidP="0043678E">
      <w:pPr>
        <w:pStyle w:val="a4"/>
        <w:ind w:left="440" w:hangingChars="200" w:hanging="440"/>
        <w:rPr>
          <w:rFonts w:asciiTheme="majorEastAsia" w:eastAsiaTheme="majorEastAsia" w:hAnsiTheme="majorEastAsia"/>
        </w:rPr>
      </w:pPr>
      <w:r>
        <w:rPr>
          <w:rFonts w:asciiTheme="majorEastAsia" w:eastAsiaTheme="majorEastAsia" w:hAnsiTheme="majorEastAsia" w:hint="eastAsia"/>
          <w:spacing w:val="0"/>
        </w:rPr>
        <w:t xml:space="preserve">(1) </w:t>
      </w:r>
      <w:r>
        <w:rPr>
          <w:rFonts w:asciiTheme="majorEastAsia" w:eastAsiaTheme="majorEastAsia" w:hAnsiTheme="majorEastAsia" w:hint="eastAsia"/>
        </w:rPr>
        <w:t>特定病原体等の場合、所持許可証 (写) (二種) 又は届出 (厚生局の受付印が入ったもの、又は提出予定のもの) (写) (三種)。</w:t>
      </w:r>
    </w:p>
    <w:p w14:paraId="71915704" w14:textId="5F3F3625" w:rsidR="0043678E" w:rsidRDefault="0043678E" w:rsidP="0043678E">
      <w:pPr>
        <w:pStyle w:val="a4"/>
        <w:ind w:left="432" w:hangingChars="200" w:hanging="432"/>
        <w:rPr>
          <w:rFonts w:asciiTheme="majorEastAsia" w:eastAsiaTheme="majorEastAsia" w:hAnsiTheme="majorEastAsia"/>
        </w:rPr>
      </w:pPr>
      <w:r>
        <w:rPr>
          <w:rFonts w:asciiTheme="majorEastAsia" w:eastAsiaTheme="majorEastAsia" w:hAnsiTheme="majorEastAsia" w:hint="eastAsia"/>
        </w:rPr>
        <w:t xml:space="preserve">(2) </w:t>
      </w:r>
      <w:r>
        <w:rPr>
          <w:rFonts w:asciiTheme="majorEastAsia" w:eastAsiaTheme="majorEastAsia" w:hAnsiTheme="majorEastAsia" w:hint="eastAsia"/>
          <w:shd w:val="clear" w:color="auto" w:fill="FFFFFF"/>
        </w:rPr>
        <w:t>監視</w:t>
      </w:r>
      <w:r>
        <w:rPr>
          <w:rFonts w:asciiTheme="majorEastAsia" w:eastAsiaTheme="majorEastAsia" w:hAnsiTheme="majorEastAsia" w:hint="eastAsia"/>
        </w:rPr>
        <w:t>伝染病病原体</w:t>
      </w:r>
      <w:r w:rsidR="007A3CC1" w:rsidRPr="007A3CC1">
        <w:rPr>
          <w:rFonts w:asciiTheme="majorEastAsia" w:eastAsiaTheme="majorEastAsia" w:hAnsiTheme="majorEastAsia" w:hint="eastAsia"/>
        </w:rPr>
        <w:t>（所持規制対象）</w:t>
      </w:r>
      <w:r>
        <w:rPr>
          <w:rFonts w:asciiTheme="majorEastAsia" w:eastAsiaTheme="majorEastAsia" w:hAnsiTheme="majorEastAsia" w:hint="eastAsia"/>
        </w:rPr>
        <w:t>の場合、所持許可証 (写) (重点管理、又は要管理)、又は届出 (農林水産省の受付印が入ったもの、又は提出予定のもの) (写) (届出)。</w:t>
      </w:r>
    </w:p>
    <w:p w14:paraId="54D46666" w14:textId="28216BEE" w:rsidR="0043678E" w:rsidRDefault="0043678E" w:rsidP="007A3CC1">
      <w:pPr>
        <w:pStyle w:val="a4"/>
        <w:ind w:left="432" w:hangingChars="200" w:hanging="432"/>
        <w:rPr>
          <w:rFonts w:asciiTheme="majorEastAsia" w:eastAsiaTheme="majorEastAsia" w:hAnsiTheme="majorEastAsia"/>
        </w:rPr>
      </w:pPr>
      <w:r>
        <w:rPr>
          <w:rFonts w:asciiTheme="majorEastAsia" w:eastAsiaTheme="majorEastAsia" w:hAnsiTheme="majorEastAsia" w:hint="eastAsia"/>
        </w:rPr>
        <w:t>(</w:t>
      </w:r>
      <w:r w:rsidR="00BE47B2">
        <w:rPr>
          <w:rFonts w:asciiTheme="majorEastAsia" w:eastAsiaTheme="majorEastAsia" w:hAnsiTheme="majorEastAsia" w:hint="eastAsia"/>
        </w:rPr>
        <w:t>3</w:t>
      </w:r>
      <w:r>
        <w:rPr>
          <w:rFonts w:asciiTheme="majorEastAsia" w:eastAsiaTheme="majorEastAsia" w:hAnsiTheme="majorEastAsia" w:hint="eastAsia"/>
        </w:rPr>
        <w:t xml:space="preserve">) </w:t>
      </w:r>
      <w:r w:rsidR="007A3CC1" w:rsidRPr="007A3CC1">
        <w:rPr>
          <w:rFonts w:asciiTheme="majorEastAsia" w:eastAsiaTheme="majorEastAsia" w:hAnsiTheme="majorEastAsia" w:hint="eastAsia"/>
        </w:rPr>
        <w:t>感染研が輸入した監視伝染病99疾病の病原体（輸入禁止品） の再分与にあたる場合、家畜伝染病予防法第36条第１項ただし書きに基づく病原体等の輸入許可手続き実施要領の別添様式7号</w:t>
      </w:r>
    </w:p>
    <w:p w14:paraId="25363E96" w14:textId="3E9B4B0A" w:rsidR="007A3CC1" w:rsidRDefault="007A3CC1" w:rsidP="007A3CC1">
      <w:pPr>
        <w:pStyle w:val="a4"/>
        <w:ind w:left="432" w:hangingChars="200" w:hanging="432"/>
        <w:rPr>
          <w:rFonts w:asciiTheme="majorEastAsia" w:eastAsiaTheme="majorEastAsia" w:hAnsiTheme="majorEastAsia"/>
        </w:rPr>
      </w:pPr>
      <w:r>
        <w:rPr>
          <w:rFonts w:asciiTheme="majorEastAsia" w:eastAsiaTheme="majorEastAsia" w:hAnsiTheme="majorEastAsia" w:hint="eastAsia"/>
        </w:rPr>
        <w:t>(4)</w:t>
      </w:r>
      <w:r w:rsidRPr="007A3CC1">
        <w:rPr>
          <w:rFonts w:hint="eastAsia"/>
        </w:rPr>
        <w:t xml:space="preserve"> </w:t>
      </w:r>
      <w:r w:rsidRPr="007A3CC1">
        <w:rPr>
          <w:rFonts w:asciiTheme="majorEastAsia" w:eastAsiaTheme="majorEastAsia" w:hAnsiTheme="majorEastAsia" w:hint="eastAsia"/>
        </w:rPr>
        <w:t>遺伝子組換え生物の場合、実験承認書（写）</w:t>
      </w:r>
    </w:p>
    <w:p w14:paraId="736937C9" w14:textId="58FC35CF" w:rsidR="007A3CC1" w:rsidRDefault="007A3CC1">
      <w:pPr>
        <w:widowControl/>
        <w:jc w:val="left"/>
        <w:rPr>
          <w:rFonts w:ascii="Times New Roman" w:eastAsia="ＭＳ ゴシック" w:hAnsi="Times New Roman" w:cs="ＭＳ ゴシック"/>
          <w:spacing w:val="-2"/>
          <w:sz w:val="22"/>
          <w:szCs w:val="22"/>
        </w:rPr>
      </w:pPr>
      <w:r>
        <w:rPr>
          <w:rFonts w:ascii="Times New Roman" w:eastAsia="ＭＳ ゴシック" w:hAnsi="Times New Roman" w:cs="ＭＳ ゴシック"/>
          <w:spacing w:val="-2"/>
          <w:sz w:val="22"/>
          <w:szCs w:val="22"/>
        </w:rPr>
        <w:br w:type="page"/>
      </w:r>
    </w:p>
    <w:p w14:paraId="268E06F8" w14:textId="77777777" w:rsidR="00DD358A" w:rsidRPr="007F280A" w:rsidRDefault="00DD358A" w:rsidP="00DD358A">
      <w:pPr>
        <w:pStyle w:val="a4"/>
        <w:jc w:val="center"/>
        <w:rPr>
          <w:rFonts w:asciiTheme="majorEastAsia" w:eastAsiaTheme="majorEastAsia" w:hAnsiTheme="majorEastAsia"/>
          <w:spacing w:val="0"/>
          <w:sz w:val="28"/>
          <w:szCs w:val="28"/>
        </w:rPr>
      </w:pPr>
      <w:r w:rsidRPr="00174FEC">
        <w:rPr>
          <w:rFonts w:asciiTheme="majorEastAsia" w:eastAsiaTheme="majorEastAsia" w:hAnsiTheme="majorEastAsia" w:hint="eastAsia"/>
          <w:sz w:val="28"/>
          <w:szCs w:val="28"/>
        </w:rPr>
        <w:lastRenderedPageBreak/>
        <w:t>分与様式１の分与条件２の除外基準</w:t>
      </w:r>
    </w:p>
    <w:p w14:paraId="31AE0FC4" w14:textId="77777777" w:rsidR="00DD358A" w:rsidRPr="007F280A" w:rsidRDefault="00DD358A" w:rsidP="00DD358A">
      <w:pPr>
        <w:pStyle w:val="a4"/>
        <w:rPr>
          <w:rFonts w:asciiTheme="majorEastAsia" w:eastAsiaTheme="majorEastAsia" w:hAnsiTheme="majorEastAsia"/>
          <w:spacing w:val="0"/>
        </w:rPr>
      </w:pPr>
    </w:p>
    <w:p w14:paraId="7D9FAA77" w14:textId="77777777" w:rsidR="00DD358A" w:rsidRPr="007F280A" w:rsidRDefault="00DD358A" w:rsidP="00DD358A">
      <w:pPr>
        <w:pStyle w:val="a4"/>
        <w:rPr>
          <w:rFonts w:asciiTheme="majorEastAsia" w:eastAsiaTheme="majorEastAsia" w:hAnsiTheme="majorEastAsia"/>
          <w:spacing w:val="0"/>
        </w:rPr>
      </w:pPr>
      <w:r w:rsidRPr="00174FEC">
        <w:rPr>
          <w:rFonts w:asciiTheme="majorEastAsia" w:eastAsiaTheme="majorEastAsia" w:hAnsiTheme="majorEastAsia" w:hint="eastAsia"/>
          <w:spacing w:val="0"/>
        </w:rPr>
        <w:t>分与様式１の分与条件２では、「</w:t>
      </w:r>
      <w:r w:rsidRPr="00174FEC">
        <w:rPr>
          <w:rFonts w:asciiTheme="majorEastAsia" w:eastAsiaTheme="majorEastAsia" w:hAnsiTheme="majorEastAsia" w:hint="eastAsia"/>
        </w:rPr>
        <w:t>特に指示がないかぎり当該病原体等の目的外使用及び他への分与はしない」としているが、以下の場合には、この条件を適用しないこととする。</w:t>
      </w:r>
    </w:p>
    <w:p w14:paraId="715B9662" w14:textId="77777777" w:rsidR="00DD358A" w:rsidRPr="007F280A" w:rsidRDefault="00DD358A" w:rsidP="00DD358A">
      <w:pPr>
        <w:pStyle w:val="a4"/>
        <w:rPr>
          <w:rFonts w:asciiTheme="majorEastAsia" w:eastAsiaTheme="majorEastAsia" w:hAnsiTheme="majorEastAsia"/>
        </w:rPr>
      </w:pPr>
    </w:p>
    <w:p w14:paraId="61A510E1" w14:textId="77777777" w:rsidR="00DD358A" w:rsidRPr="007F280A" w:rsidRDefault="00DD358A" w:rsidP="00DD358A">
      <w:pPr>
        <w:pStyle w:val="a4"/>
        <w:rPr>
          <w:rFonts w:asciiTheme="majorEastAsia" w:eastAsiaTheme="majorEastAsia" w:hAnsiTheme="majorEastAsia"/>
        </w:rPr>
      </w:pPr>
    </w:p>
    <w:p w14:paraId="14857B81" w14:textId="77777777" w:rsidR="00DD358A" w:rsidRPr="007F280A" w:rsidRDefault="00DD358A" w:rsidP="00DD358A">
      <w:pPr>
        <w:pStyle w:val="a4"/>
        <w:ind w:left="426" w:hangingChars="197" w:hanging="426"/>
        <w:rPr>
          <w:rFonts w:asciiTheme="majorEastAsia" w:eastAsiaTheme="majorEastAsia" w:hAnsiTheme="majorEastAsia"/>
        </w:rPr>
      </w:pPr>
      <w:r w:rsidRPr="00174FEC">
        <w:rPr>
          <w:rFonts w:asciiTheme="majorEastAsia" w:eastAsiaTheme="majorEastAsia" w:hAnsiTheme="majorEastAsia" w:hint="eastAsia"/>
        </w:rPr>
        <w:t>１）分与依頼者自身が分離し、国立感染症研究所において保管されていたもの。</w:t>
      </w:r>
    </w:p>
    <w:p w14:paraId="5FDFCFB0" w14:textId="77777777" w:rsidR="00DD358A" w:rsidRPr="007F280A" w:rsidRDefault="00DD358A" w:rsidP="00DD358A">
      <w:pPr>
        <w:pStyle w:val="a4"/>
        <w:ind w:left="426" w:hangingChars="197" w:hanging="426"/>
        <w:rPr>
          <w:rFonts w:asciiTheme="majorEastAsia" w:eastAsiaTheme="majorEastAsia" w:hAnsiTheme="majorEastAsia"/>
        </w:rPr>
      </w:pPr>
      <w:r w:rsidRPr="00174FEC">
        <w:rPr>
          <w:rFonts w:asciiTheme="majorEastAsia" w:eastAsiaTheme="majorEastAsia" w:hAnsiTheme="majorEastAsia" w:hint="eastAsia"/>
        </w:rPr>
        <w:t>２）国立感染症研究所以外で分離、寄託され、再分与に関する制限がかかっていないもの、または病原体等の分離者から再分与の了解が得られたもの。</w:t>
      </w:r>
    </w:p>
    <w:p w14:paraId="282F8C40" w14:textId="77777777" w:rsidR="00DD358A" w:rsidRPr="007F280A" w:rsidRDefault="00DD358A" w:rsidP="00DD358A">
      <w:pPr>
        <w:pStyle w:val="a4"/>
        <w:ind w:left="426" w:hangingChars="197" w:hanging="426"/>
        <w:rPr>
          <w:rFonts w:asciiTheme="majorEastAsia" w:eastAsiaTheme="majorEastAsia" w:hAnsiTheme="majorEastAsia"/>
        </w:rPr>
      </w:pPr>
      <w:r w:rsidRPr="00174FEC">
        <w:rPr>
          <w:rFonts w:asciiTheme="majorEastAsia" w:eastAsiaTheme="majorEastAsia" w:hAnsiTheme="majorEastAsia" w:hint="eastAsia"/>
        </w:rPr>
        <w:t>３）学術誌等で報告され再分与に関する制限がかかっていないもの、または病原体等の分離者から再分与の了解が得られたもの。</w:t>
      </w:r>
    </w:p>
    <w:p w14:paraId="432429A6" w14:textId="77777777" w:rsidR="00DD358A" w:rsidRPr="007F280A" w:rsidRDefault="00DD358A" w:rsidP="00DD358A">
      <w:pPr>
        <w:pStyle w:val="a4"/>
        <w:ind w:left="426" w:hangingChars="197" w:hanging="426"/>
        <w:rPr>
          <w:rFonts w:asciiTheme="majorEastAsia" w:eastAsiaTheme="majorEastAsia" w:hAnsiTheme="majorEastAsia"/>
        </w:rPr>
      </w:pPr>
      <w:r w:rsidRPr="00174FEC">
        <w:rPr>
          <w:rFonts w:asciiTheme="majorEastAsia" w:eastAsiaTheme="majorEastAsia" w:hAnsiTheme="majorEastAsia" w:hint="eastAsia"/>
        </w:rPr>
        <w:t>４）標準株等で、再分与に関する制限がかかっていないもの。</w:t>
      </w:r>
    </w:p>
    <w:p w14:paraId="5D5E9A32" w14:textId="77777777" w:rsidR="00DD358A" w:rsidRDefault="00DD358A" w:rsidP="00DD358A">
      <w:pPr>
        <w:pStyle w:val="a4"/>
        <w:ind w:left="426" w:hangingChars="197" w:hanging="426"/>
        <w:rPr>
          <w:rFonts w:asciiTheme="majorEastAsia" w:eastAsiaTheme="majorEastAsia" w:hAnsiTheme="majorEastAsia"/>
        </w:rPr>
      </w:pPr>
      <w:r w:rsidRPr="00174FEC">
        <w:rPr>
          <w:rFonts w:asciiTheme="majorEastAsia" w:eastAsiaTheme="majorEastAsia" w:hAnsiTheme="majorEastAsia" w:hint="eastAsia"/>
        </w:rPr>
        <w:t>５）標準株等で、地方衛生研究所間での共同維持のためのもの。</w:t>
      </w:r>
    </w:p>
    <w:p w14:paraId="114E68A7" w14:textId="77777777" w:rsidR="00DD358A" w:rsidRDefault="00DD358A" w:rsidP="00DD358A">
      <w:pPr>
        <w:pStyle w:val="a4"/>
        <w:rPr>
          <w:rFonts w:asciiTheme="majorEastAsia" w:eastAsiaTheme="majorEastAsia" w:hAnsiTheme="majorEastAsia"/>
        </w:rPr>
      </w:pPr>
    </w:p>
    <w:p w14:paraId="08118525" w14:textId="77777777" w:rsidR="00DD358A" w:rsidRDefault="00DD358A" w:rsidP="00DD358A">
      <w:pPr>
        <w:pStyle w:val="a4"/>
        <w:rPr>
          <w:rFonts w:asciiTheme="majorEastAsia" w:eastAsiaTheme="majorEastAsia" w:hAnsiTheme="majorEastAsia"/>
        </w:rPr>
      </w:pPr>
      <w:r w:rsidRPr="00174FEC">
        <w:rPr>
          <w:rFonts w:asciiTheme="majorEastAsia" w:eastAsiaTheme="majorEastAsia" w:hAnsiTheme="majorEastAsia" w:hint="eastAsia"/>
        </w:rPr>
        <w:t>＊なお、分与条件</w:t>
      </w:r>
      <w:r w:rsidRPr="00174FEC">
        <w:rPr>
          <w:rFonts w:asciiTheme="majorEastAsia" w:eastAsiaTheme="majorEastAsia" w:hAnsiTheme="majorEastAsia"/>
        </w:rPr>
        <w:t>2を適用しない場合、その内容が確認できる書類の写しを病原体分与申請書に添付すること。</w:t>
      </w:r>
    </w:p>
    <w:p w14:paraId="232D91F1" w14:textId="77777777" w:rsidR="00DD358A" w:rsidRDefault="00DD358A" w:rsidP="00DD358A">
      <w:pPr>
        <w:pStyle w:val="a4"/>
        <w:rPr>
          <w:rFonts w:asciiTheme="majorEastAsia" w:eastAsiaTheme="majorEastAsia" w:hAnsiTheme="majorEastAsia"/>
        </w:rPr>
      </w:pPr>
    </w:p>
    <w:p w14:paraId="2644988E" w14:textId="77777777" w:rsidR="00DD358A" w:rsidRPr="00977742" w:rsidRDefault="00DD358A" w:rsidP="00DD358A">
      <w:pPr>
        <w:pStyle w:val="a4"/>
        <w:rPr>
          <w:rFonts w:asciiTheme="majorEastAsia" w:eastAsiaTheme="majorEastAsia" w:hAnsiTheme="majorEastAsia"/>
        </w:rPr>
      </w:pPr>
      <w:r>
        <w:rPr>
          <w:rFonts w:asciiTheme="majorEastAsia" w:eastAsiaTheme="majorEastAsia" w:hAnsiTheme="majorEastAsia" w:hint="eastAsia"/>
        </w:rPr>
        <w:t>上記の１）から５）のいずれかに該当する場合、以下について確認できること。</w:t>
      </w:r>
    </w:p>
    <w:p w14:paraId="309D366F" w14:textId="77777777" w:rsidR="00DD358A" w:rsidRPr="00977742" w:rsidRDefault="00DD358A" w:rsidP="00DD358A">
      <w:pPr>
        <w:pStyle w:val="a4"/>
        <w:rPr>
          <w:rFonts w:asciiTheme="majorEastAsia" w:eastAsiaTheme="majorEastAsia" w:hAnsiTheme="majorEastAsia"/>
        </w:rPr>
      </w:pPr>
    </w:p>
    <w:p w14:paraId="1A3E18AB" w14:textId="77777777" w:rsidR="00DD358A" w:rsidRPr="007F280A" w:rsidRDefault="00DD358A" w:rsidP="00DD358A">
      <w:pPr>
        <w:pStyle w:val="a4"/>
        <w:numPr>
          <w:ilvl w:val="0"/>
          <w:numId w:val="42"/>
        </w:numPr>
        <w:rPr>
          <w:rFonts w:asciiTheme="majorEastAsia" w:eastAsiaTheme="majorEastAsia" w:hAnsiTheme="majorEastAsia"/>
        </w:rPr>
      </w:pPr>
      <w:r w:rsidRPr="00174FEC">
        <w:rPr>
          <w:rFonts w:asciiTheme="majorEastAsia" w:eastAsiaTheme="majorEastAsia" w:hAnsiTheme="majorEastAsia" w:hint="eastAsia"/>
        </w:rPr>
        <w:t>特定病原体等に該当するものにあたっては、分与依頼者によってその保持に関する適切な手続きが行われていることが確認でき、輸送に関わる法令上必要な手続き・費用は依頼者によって対応されること。</w:t>
      </w:r>
    </w:p>
    <w:p w14:paraId="5B451184" w14:textId="77777777" w:rsidR="00DD358A" w:rsidRPr="007F280A" w:rsidRDefault="00DD358A" w:rsidP="00DD358A">
      <w:pPr>
        <w:pStyle w:val="a4"/>
        <w:numPr>
          <w:ilvl w:val="0"/>
          <w:numId w:val="42"/>
        </w:numPr>
        <w:rPr>
          <w:rFonts w:asciiTheme="majorEastAsia" w:eastAsiaTheme="majorEastAsia" w:hAnsiTheme="majorEastAsia"/>
        </w:rPr>
      </w:pPr>
      <w:r w:rsidRPr="00174FEC">
        <w:rPr>
          <w:rFonts w:asciiTheme="majorEastAsia" w:eastAsiaTheme="majorEastAsia" w:hAnsiTheme="majorEastAsia" w:hint="eastAsia"/>
        </w:rPr>
        <w:t>監視伝染病病原体、または遺伝子組換え病原体に該当するものにあたっては、分与依頼者によってその保持に関する適切な手続きが行われていること。</w:t>
      </w:r>
    </w:p>
    <w:p w14:paraId="03BDD40B" w14:textId="77777777" w:rsidR="00DD358A" w:rsidRPr="007F280A" w:rsidRDefault="00DD358A" w:rsidP="00DD358A">
      <w:pPr>
        <w:pStyle w:val="a4"/>
        <w:numPr>
          <w:ilvl w:val="0"/>
          <w:numId w:val="42"/>
        </w:numPr>
        <w:rPr>
          <w:rFonts w:asciiTheme="majorEastAsia" w:eastAsiaTheme="majorEastAsia" w:hAnsiTheme="majorEastAsia"/>
        </w:rPr>
      </w:pPr>
      <w:r w:rsidRPr="00174FEC">
        <w:rPr>
          <w:rFonts w:asciiTheme="majorEastAsia" w:eastAsiaTheme="majorEastAsia" w:hAnsiTheme="majorEastAsia" w:hint="eastAsia"/>
        </w:rPr>
        <w:t>適当な理由がないかぎり該当する病原体等を国立感染症研究所も保管すること。</w:t>
      </w:r>
    </w:p>
    <w:p w14:paraId="247C4A5E" w14:textId="77777777" w:rsidR="00DD358A" w:rsidRPr="007F280A" w:rsidRDefault="00DD358A" w:rsidP="00DD358A">
      <w:pPr>
        <w:pStyle w:val="a4"/>
        <w:rPr>
          <w:rFonts w:asciiTheme="majorEastAsia" w:eastAsiaTheme="majorEastAsia" w:hAnsiTheme="majorEastAsia"/>
        </w:rPr>
      </w:pPr>
    </w:p>
    <w:p w14:paraId="4F3DBD9B" w14:textId="77777777" w:rsidR="00DD358A" w:rsidRPr="007512BA" w:rsidRDefault="00DD358A" w:rsidP="00DD358A">
      <w:pPr>
        <w:pStyle w:val="a4"/>
      </w:pPr>
    </w:p>
    <w:p w14:paraId="0E9FCBC3" w14:textId="77777777" w:rsidR="00DD358A" w:rsidRDefault="00DD358A" w:rsidP="00DD358A">
      <w:pPr>
        <w:pStyle w:val="a4"/>
      </w:pPr>
    </w:p>
    <w:p w14:paraId="2358B343" w14:textId="77777777" w:rsidR="00F30A64" w:rsidRDefault="00DD358A" w:rsidP="00DD358A">
      <w:pPr>
        <w:pStyle w:val="a4"/>
        <w:rPr>
          <w:rFonts w:asciiTheme="majorEastAsia" w:eastAsiaTheme="majorEastAsia" w:hAnsiTheme="majorEastAsia"/>
          <w:highlight w:val="yellow"/>
        </w:rPr>
      </w:pPr>
      <w:r w:rsidRPr="007D5C85">
        <w:rPr>
          <w:rFonts w:asciiTheme="majorEastAsia" w:eastAsiaTheme="majorEastAsia" w:hAnsiTheme="majorEastAsia"/>
        </w:rPr>
        <w:br w:type="page"/>
      </w:r>
    </w:p>
    <w:p w14:paraId="1CE1C664" w14:textId="77777777" w:rsidR="00F30A64" w:rsidRDefault="00F30A64" w:rsidP="00EE3CAC">
      <w:pPr>
        <w:pStyle w:val="a4"/>
        <w:rPr>
          <w:rFonts w:asciiTheme="majorEastAsia" w:eastAsiaTheme="majorEastAsia" w:hAnsiTheme="majorEastAsia"/>
          <w:highlight w:val="yellow"/>
        </w:rPr>
      </w:pPr>
    </w:p>
    <w:p w14:paraId="1C84B4E2" w14:textId="77777777" w:rsidR="00381F93" w:rsidRPr="007D5C85" w:rsidRDefault="002A4B5D" w:rsidP="00494106">
      <w:pPr>
        <w:widowControl/>
        <w:jc w:val="center"/>
        <w:rPr>
          <w:rFonts w:asciiTheme="majorEastAsia" w:eastAsiaTheme="majorEastAsia" w:hAnsiTheme="majorEastAsia" w:cs="ＭＳ Ｐゴシック"/>
          <w:kern w:val="0"/>
          <w:sz w:val="28"/>
          <w:szCs w:val="28"/>
        </w:rPr>
      </w:pPr>
      <w:r w:rsidRPr="007D5C85">
        <w:rPr>
          <w:rFonts w:asciiTheme="majorEastAsia" w:eastAsiaTheme="majorEastAsia" w:hAnsiTheme="majorEastAsia" w:cs="ＭＳ Ｐゴシック"/>
          <w:kern w:val="0"/>
          <w:sz w:val="28"/>
          <w:szCs w:val="28"/>
        </w:rPr>
        <w:t>ＢＳＬ２</w:t>
      </w:r>
      <w:r w:rsidRPr="007D5C85">
        <w:rPr>
          <w:rFonts w:asciiTheme="majorEastAsia" w:eastAsiaTheme="majorEastAsia" w:hAnsiTheme="majorEastAsia" w:cs="ＭＳ Ｐゴシック" w:hint="eastAsia"/>
          <w:kern w:val="0"/>
          <w:sz w:val="28"/>
          <w:szCs w:val="28"/>
        </w:rPr>
        <w:t>実験室の</w:t>
      </w:r>
      <w:r w:rsidR="00B13E1E" w:rsidRPr="007D5C85">
        <w:rPr>
          <w:rFonts w:asciiTheme="majorEastAsia" w:eastAsiaTheme="majorEastAsia" w:hAnsiTheme="majorEastAsia" w:cs="ＭＳ Ｐゴシック" w:hint="eastAsia"/>
          <w:kern w:val="0"/>
          <w:sz w:val="28"/>
          <w:szCs w:val="28"/>
        </w:rPr>
        <w:t>チェックシート</w:t>
      </w:r>
    </w:p>
    <w:p w14:paraId="2A1C11AD" w14:textId="77777777" w:rsidR="00381F93" w:rsidRDefault="00381F93" w:rsidP="00494106">
      <w:pPr>
        <w:widowControl/>
        <w:jc w:val="left"/>
        <w:rPr>
          <w:rFonts w:asciiTheme="majorEastAsia" w:eastAsiaTheme="majorEastAsia" w:hAnsiTheme="majorEastAsia" w:cs="ＭＳ Ｐゴシック"/>
          <w:kern w:val="0"/>
          <w:sz w:val="22"/>
          <w:szCs w:val="22"/>
        </w:rPr>
      </w:pPr>
    </w:p>
    <w:p w14:paraId="11DEEFF2" w14:textId="77777777" w:rsidR="00EB5244" w:rsidRDefault="00EB5244" w:rsidP="00494106">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分与様式１の16.バイオセーフティ管理</w:t>
      </w:r>
      <w:r w:rsidR="00DD358A">
        <w:rPr>
          <w:rFonts w:asciiTheme="majorEastAsia" w:eastAsiaTheme="majorEastAsia" w:hAnsiTheme="majorEastAsia" w:cs="ＭＳ Ｐゴシック" w:hint="eastAsia"/>
          <w:kern w:val="0"/>
          <w:sz w:val="22"/>
          <w:szCs w:val="22"/>
        </w:rPr>
        <w:t>者</w:t>
      </w:r>
      <w:r>
        <w:rPr>
          <w:rFonts w:asciiTheme="majorEastAsia" w:eastAsiaTheme="majorEastAsia" w:hAnsiTheme="majorEastAsia" w:cs="ＭＳ Ｐゴシック" w:hint="eastAsia"/>
          <w:kern w:val="0"/>
          <w:sz w:val="22"/>
          <w:szCs w:val="22"/>
        </w:rPr>
        <w:t>による実験室のＢＳＬ２実験室の確認のためのチェックシート。本シートの提出は不要です。</w:t>
      </w:r>
    </w:p>
    <w:p w14:paraId="30A7BF14" w14:textId="77777777" w:rsidR="00EB5244" w:rsidRPr="007D5C85" w:rsidRDefault="00EB5244" w:rsidP="00494106">
      <w:pPr>
        <w:widowControl/>
        <w:jc w:val="left"/>
        <w:rPr>
          <w:rFonts w:asciiTheme="majorEastAsia" w:eastAsiaTheme="majorEastAsia" w:hAnsiTheme="majorEastAsia" w:cs="ＭＳ Ｐゴシック"/>
          <w:kern w:val="0"/>
          <w:sz w:val="22"/>
          <w:szCs w:val="22"/>
        </w:rPr>
      </w:pPr>
    </w:p>
    <w:tbl>
      <w:tblPr>
        <w:tblStyle w:val="a3"/>
        <w:tblW w:w="0" w:type="auto"/>
        <w:tblLook w:val="04A0" w:firstRow="1" w:lastRow="0" w:firstColumn="1" w:lastColumn="0" w:noHBand="0" w:noVBand="1"/>
      </w:tblPr>
      <w:tblGrid>
        <w:gridCol w:w="2689"/>
        <w:gridCol w:w="6371"/>
      </w:tblGrid>
      <w:tr w:rsidR="007D5C85" w:rsidRPr="007D5C85" w14:paraId="6DFB00EF" w14:textId="77777777" w:rsidTr="00DC3B38">
        <w:tc>
          <w:tcPr>
            <w:tcW w:w="2689" w:type="dxa"/>
          </w:tcPr>
          <w:p w14:paraId="2E5A2388" w14:textId="77777777" w:rsidR="008A1218" w:rsidRPr="007D5C85" w:rsidRDefault="008A121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実験室名</w:t>
            </w:r>
          </w:p>
        </w:tc>
        <w:tc>
          <w:tcPr>
            <w:tcW w:w="6371" w:type="dxa"/>
          </w:tcPr>
          <w:p w14:paraId="5311D3E6" w14:textId="77777777" w:rsidR="008A1218" w:rsidRPr="007D5C85" w:rsidRDefault="008A1218" w:rsidP="00494106">
            <w:pPr>
              <w:widowControl/>
              <w:jc w:val="left"/>
              <w:rPr>
                <w:rFonts w:asciiTheme="majorEastAsia" w:eastAsiaTheme="majorEastAsia" w:hAnsiTheme="majorEastAsia" w:cs="ＭＳ Ｐゴシック"/>
                <w:kern w:val="0"/>
                <w:sz w:val="20"/>
                <w:szCs w:val="20"/>
              </w:rPr>
            </w:pPr>
          </w:p>
        </w:tc>
      </w:tr>
      <w:tr w:rsidR="007D5C85" w:rsidRPr="007D5C85" w14:paraId="7D5DB4AF" w14:textId="77777777" w:rsidTr="00DC3B38">
        <w:tc>
          <w:tcPr>
            <w:tcW w:w="2689" w:type="dxa"/>
          </w:tcPr>
          <w:p w14:paraId="515FBD9F" w14:textId="77777777" w:rsidR="008A1218" w:rsidRPr="007D5C85" w:rsidRDefault="008A121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稼働開始日</w:t>
            </w:r>
          </w:p>
        </w:tc>
        <w:tc>
          <w:tcPr>
            <w:tcW w:w="6371" w:type="dxa"/>
          </w:tcPr>
          <w:p w14:paraId="60FA4CB5" w14:textId="77777777" w:rsidR="008A1218" w:rsidRPr="007D5C85" w:rsidRDefault="008A1218" w:rsidP="00494106">
            <w:pPr>
              <w:widowControl/>
              <w:jc w:val="left"/>
              <w:rPr>
                <w:rFonts w:asciiTheme="majorEastAsia" w:eastAsiaTheme="majorEastAsia" w:hAnsiTheme="majorEastAsia" w:cs="ＭＳ Ｐゴシック"/>
                <w:kern w:val="0"/>
                <w:sz w:val="20"/>
                <w:szCs w:val="20"/>
              </w:rPr>
            </w:pPr>
          </w:p>
        </w:tc>
      </w:tr>
      <w:tr w:rsidR="00874F8C" w:rsidRPr="007D5C85" w14:paraId="2AE0CB97" w14:textId="77777777" w:rsidTr="00DC3B38">
        <w:tc>
          <w:tcPr>
            <w:tcW w:w="2689" w:type="dxa"/>
          </w:tcPr>
          <w:p w14:paraId="0EE9A439" w14:textId="77777777" w:rsidR="00874F8C" w:rsidRPr="007D5C85" w:rsidRDefault="00874F8C" w:rsidP="00874F8C">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バイオセーフティ管理者</w:t>
            </w:r>
            <w:r w:rsidRPr="007D5C85">
              <w:rPr>
                <w:rFonts w:asciiTheme="majorEastAsia" w:eastAsiaTheme="majorEastAsia" w:hAnsiTheme="majorEastAsia" w:cs="ＭＳ Ｐゴシック"/>
                <w:kern w:val="0"/>
                <w:sz w:val="20"/>
                <w:szCs w:val="20"/>
              </w:rPr>
              <w:t>(</w:t>
            </w:r>
            <w:r w:rsidR="00DC3B38" w:rsidRPr="007D5C85">
              <w:rPr>
                <w:rFonts w:asciiTheme="majorEastAsia" w:eastAsiaTheme="majorEastAsia" w:hAnsiTheme="majorEastAsia" w:cs="ＭＳ Ｐゴシック"/>
                <w:kern w:val="0"/>
                <w:sz w:val="20"/>
                <w:szCs w:val="20"/>
              </w:rPr>
              <w:t>またはそれに該当する方</w:t>
            </w:r>
            <w:r w:rsidRPr="007D5C85">
              <w:rPr>
                <w:rFonts w:asciiTheme="majorEastAsia" w:eastAsiaTheme="majorEastAsia" w:hAnsiTheme="majorEastAsia" w:cs="ＭＳ Ｐゴシック"/>
                <w:kern w:val="0"/>
                <w:sz w:val="20"/>
                <w:szCs w:val="20"/>
              </w:rPr>
              <w:t>)</w:t>
            </w:r>
          </w:p>
        </w:tc>
        <w:tc>
          <w:tcPr>
            <w:tcW w:w="6371" w:type="dxa"/>
          </w:tcPr>
          <w:p w14:paraId="344DE1EB" w14:textId="77777777" w:rsidR="00874F8C" w:rsidRPr="007D5C85" w:rsidRDefault="00874F8C" w:rsidP="00494106">
            <w:pPr>
              <w:widowControl/>
              <w:jc w:val="left"/>
              <w:rPr>
                <w:rFonts w:asciiTheme="majorEastAsia" w:eastAsiaTheme="majorEastAsia" w:hAnsiTheme="majorEastAsia" w:cs="ＭＳ Ｐゴシック"/>
                <w:kern w:val="0"/>
                <w:sz w:val="20"/>
                <w:szCs w:val="20"/>
              </w:rPr>
            </w:pPr>
          </w:p>
        </w:tc>
      </w:tr>
    </w:tbl>
    <w:p w14:paraId="0CEF23D2" w14:textId="77777777" w:rsidR="008A1218" w:rsidRPr="007D5C85" w:rsidRDefault="008A1218" w:rsidP="00494106">
      <w:pPr>
        <w:widowControl/>
        <w:jc w:val="left"/>
        <w:rPr>
          <w:rFonts w:asciiTheme="majorEastAsia" w:eastAsiaTheme="majorEastAsia" w:hAnsiTheme="majorEastAsia" w:cs="ＭＳ Ｐゴシック"/>
          <w:kern w:val="0"/>
          <w:sz w:val="20"/>
          <w:szCs w:val="20"/>
        </w:rPr>
      </w:pPr>
    </w:p>
    <w:tbl>
      <w:tblPr>
        <w:tblStyle w:val="a3"/>
        <w:tblW w:w="0" w:type="auto"/>
        <w:tblLook w:val="04A0" w:firstRow="1" w:lastRow="0" w:firstColumn="1" w:lastColumn="0" w:noHBand="0" w:noVBand="1"/>
      </w:tblPr>
      <w:tblGrid>
        <w:gridCol w:w="561"/>
        <w:gridCol w:w="6516"/>
        <w:gridCol w:w="992"/>
        <w:gridCol w:w="991"/>
      </w:tblGrid>
      <w:tr w:rsidR="007D5C85" w:rsidRPr="007D5C85" w14:paraId="598AC61D" w14:textId="77777777" w:rsidTr="00E26551">
        <w:tc>
          <w:tcPr>
            <w:tcW w:w="561" w:type="dxa"/>
          </w:tcPr>
          <w:p w14:paraId="4D3DD919"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c>
          <w:tcPr>
            <w:tcW w:w="6516" w:type="dxa"/>
          </w:tcPr>
          <w:p w14:paraId="58BE7B8F" w14:textId="77777777" w:rsidR="00222E38" w:rsidRPr="007D5C85" w:rsidRDefault="00222E38" w:rsidP="006C5C02">
            <w:pPr>
              <w:widowControl/>
              <w:ind w:firstLineChars="100" w:firstLine="200"/>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要　件</w:t>
            </w:r>
          </w:p>
        </w:tc>
        <w:tc>
          <w:tcPr>
            <w:tcW w:w="992" w:type="dxa"/>
          </w:tcPr>
          <w:p w14:paraId="1E96F0DF"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はい</w:t>
            </w:r>
          </w:p>
        </w:tc>
        <w:tc>
          <w:tcPr>
            <w:tcW w:w="991" w:type="dxa"/>
          </w:tcPr>
          <w:p w14:paraId="1FA35F46"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いいえ</w:t>
            </w:r>
          </w:p>
        </w:tc>
      </w:tr>
      <w:tr w:rsidR="007D5C85" w:rsidRPr="007D5C85" w14:paraId="07A744ED" w14:textId="77777777" w:rsidTr="00E26551">
        <w:tc>
          <w:tcPr>
            <w:tcW w:w="561" w:type="dxa"/>
          </w:tcPr>
          <w:p w14:paraId="3BDF1D87"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p>
        </w:tc>
        <w:tc>
          <w:tcPr>
            <w:tcW w:w="6516" w:type="dxa"/>
          </w:tcPr>
          <w:p w14:paraId="797C9975" w14:textId="77777777" w:rsidR="00222E38" w:rsidRPr="007D5C85" w:rsidRDefault="00222E38" w:rsidP="006A619C">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病原体等を取扱う管理区域が設定され、一般区域と区別されているか。</w:t>
            </w:r>
          </w:p>
        </w:tc>
        <w:tc>
          <w:tcPr>
            <w:tcW w:w="992" w:type="dxa"/>
          </w:tcPr>
          <w:p w14:paraId="3C182067"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c>
          <w:tcPr>
            <w:tcW w:w="991" w:type="dxa"/>
          </w:tcPr>
          <w:p w14:paraId="049FF5D9"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r>
      <w:tr w:rsidR="007D5C85" w:rsidRPr="007D5C85" w14:paraId="19DE89A4" w14:textId="77777777" w:rsidTr="00E26551">
        <w:tc>
          <w:tcPr>
            <w:tcW w:w="561" w:type="dxa"/>
          </w:tcPr>
          <w:p w14:paraId="370BE954"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2</w:t>
            </w:r>
          </w:p>
        </w:tc>
        <w:tc>
          <w:tcPr>
            <w:tcW w:w="6516" w:type="dxa"/>
          </w:tcPr>
          <w:p w14:paraId="5F02FBF4" w14:textId="77777777" w:rsidR="00222E38" w:rsidRPr="007D5C85" w:rsidRDefault="00222E38" w:rsidP="00584938">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実験室</w:t>
            </w:r>
            <w:r w:rsidRPr="007D5C85">
              <w:rPr>
                <w:rFonts w:asciiTheme="majorEastAsia" w:eastAsiaTheme="majorEastAsia" w:hAnsiTheme="majorEastAsia" w:cs="ＭＳ Ｐゴシック" w:hint="eastAsia"/>
                <w:kern w:val="0"/>
                <w:sz w:val="20"/>
                <w:szCs w:val="20"/>
              </w:rPr>
              <w:t>の</w:t>
            </w:r>
            <w:r w:rsidRPr="007D5C85">
              <w:rPr>
                <w:rFonts w:asciiTheme="majorEastAsia" w:eastAsiaTheme="majorEastAsia" w:hAnsiTheme="majorEastAsia" w:cs="ＭＳ Ｐゴシック"/>
                <w:kern w:val="0"/>
                <w:sz w:val="20"/>
                <w:szCs w:val="20"/>
              </w:rPr>
              <w:t>扉</w:t>
            </w:r>
            <w:r w:rsidRPr="007D5C85">
              <w:rPr>
                <w:rFonts w:asciiTheme="majorEastAsia" w:eastAsiaTheme="majorEastAsia" w:hAnsiTheme="majorEastAsia" w:cs="ＭＳ Ｐゴシック" w:hint="eastAsia"/>
                <w:kern w:val="0"/>
                <w:sz w:val="20"/>
                <w:szCs w:val="20"/>
              </w:rPr>
              <w:t>を</w:t>
            </w:r>
            <w:r w:rsidRPr="007D5C85">
              <w:rPr>
                <w:rFonts w:asciiTheme="majorEastAsia" w:eastAsiaTheme="majorEastAsia" w:hAnsiTheme="majorEastAsia" w:cs="ＭＳ Ｐゴシック"/>
                <w:kern w:val="0"/>
                <w:sz w:val="20"/>
                <w:szCs w:val="20"/>
              </w:rPr>
              <w:t>施錠</w:t>
            </w:r>
            <w:r w:rsidRPr="007D5C85">
              <w:rPr>
                <w:rFonts w:asciiTheme="majorEastAsia" w:eastAsiaTheme="majorEastAsia" w:hAnsiTheme="majorEastAsia" w:cs="ＭＳ Ｐゴシック" w:hint="eastAsia"/>
                <w:kern w:val="0"/>
                <w:sz w:val="20"/>
                <w:szCs w:val="20"/>
              </w:rPr>
              <w:t>する等、無関係の人間がみだりに立入らないようになっているか。</w:t>
            </w:r>
          </w:p>
        </w:tc>
        <w:tc>
          <w:tcPr>
            <w:tcW w:w="992" w:type="dxa"/>
          </w:tcPr>
          <w:p w14:paraId="1088A193"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c>
          <w:tcPr>
            <w:tcW w:w="991" w:type="dxa"/>
          </w:tcPr>
          <w:p w14:paraId="64AB4763"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r>
      <w:tr w:rsidR="007D5C85" w:rsidRPr="007D5C85" w14:paraId="779EAD30" w14:textId="77777777" w:rsidTr="00E26551">
        <w:tc>
          <w:tcPr>
            <w:tcW w:w="561" w:type="dxa"/>
          </w:tcPr>
          <w:p w14:paraId="095328E8"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3</w:t>
            </w:r>
          </w:p>
        </w:tc>
        <w:tc>
          <w:tcPr>
            <w:tcW w:w="6516" w:type="dxa"/>
          </w:tcPr>
          <w:p w14:paraId="5654F4F7" w14:textId="77777777" w:rsidR="00222E38" w:rsidRPr="007D5C85" w:rsidRDefault="00222E38" w:rsidP="008A1218">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実験室の床、壁、天井、作業台は消毒が容易な構造になっているか。</w:t>
            </w:r>
          </w:p>
        </w:tc>
        <w:tc>
          <w:tcPr>
            <w:tcW w:w="992" w:type="dxa"/>
          </w:tcPr>
          <w:p w14:paraId="144699C6"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c>
          <w:tcPr>
            <w:tcW w:w="991" w:type="dxa"/>
          </w:tcPr>
          <w:p w14:paraId="738605F0" w14:textId="77777777" w:rsidR="00222E38" w:rsidRPr="007D5C85" w:rsidRDefault="00222E38" w:rsidP="00494106">
            <w:pPr>
              <w:widowControl/>
              <w:jc w:val="left"/>
              <w:rPr>
                <w:rFonts w:asciiTheme="majorEastAsia" w:eastAsiaTheme="majorEastAsia" w:hAnsiTheme="majorEastAsia" w:cs="ＭＳ Ｐゴシック"/>
                <w:kern w:val="0"/>
                <w:sz w:val="20"/>
                <w:szCs w:val="20"/>
              </w:rPr>
            </w:pPr>
          </w:p>
        </w:tc>
      </w:tr>
      <w:tr w:rsidR="007D5C85" w:rsidRPr="007D5C85" w14:paraId="28C85AC0" w14:textId="77777777" w:rsidTr="00E26551">
        <w:trPr>
          <w:trHeight w:val="70"/>
        </w:trPr>
        <w:tc>
          <w:tcPr>
            <w:tcW w:w="561" w:type="dxa"/>
          </w:tcPr>
          <w:p w14:paraId="1D6704F3"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4</w:t>
            </w:r>
          </w:p>
        </w:tc>
        <w:tc>
          <w:tcPr>
            <w:tcW w:w="6516" w:type="dxa"/>
          </w:tcPr>
          <w:p w14:paraId="14359128"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実験室に生物学的安全キャビネット</w:t>
            </w:r>
            <w:r w:rsidRPr="007D5C85">
              <w:rPr>
                <w:rFonts w:asciiTheme="majorEastAsia" w:eastAsiaTheme="majorEastAsia" w:hAnsiTheme="majorEastAsia" w:cs="ＭＳ Ｐゴシック"/>
                <w:kern w:val="0"/>
                <w:sz w:val="20"/>
                <w:szCs w:val="20"/>
              </w:rPr>
              <w:t xml:space="preserve"> (</w:t>
            </w:r>
            <w:r w:rsidRPr="007D5C85">
              <w:rPr>
                <w:rFonts w:asciiTheme="majorEastAsia" w:eastAsiaTheme="majorEastAsia" w:hAnsiTheme="majorEastAsia" w:cs="ＭＳ Ｐゴシック" w:hint="eastAsia"/>
                <w:kern w:val="0"/>
                <w:sz w:val="20"/>
                <w:szCs w:val="20"/>
              </w:rPr>
              <w:t>クラス</w:t>
            </w:r>
            <w:r w:rsidRPr="007D5C85">
              <w:rPr>
                <w:rFonts w:asciiTheme="majorEastAsia" w:eastAsiaTheme="majorEastAsia" w:hAnsiTheme="majorEastAsia" w:cs="ＭＳ Ｐゴシック"/>
                <w:kern w:val="0"/>
                <w:sz w:val="20"/>
                <w:szCs w:val="20"/>
              </w:rPr>
              <w:t>II、又はクラスIII) が設置されているか (クリーンベンチと区別すること)。</w:t>
            </w:r>
          </w:p>
        </w:tc>
        <w:tc>
          <w:tcPr>
            <w:tcW w:w="992" w:type="dxa"/>
          </w:tcPr>
          <w:p w14:paraId="660E6BD1"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524B2B48"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1EE8186C" w14:textId="77777777" w:rsidTr="00E26551">
        <w:tc>
          <w:tcPr>
            <w:tcW w:w="561" w:type="dxa"/>
          </w:tcPr>
          <w:p w14:paraId="294E3950"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5</w:t>
            </w:r>
          </w:p>
        </w:tc>
        <w:tc>
          <w:tcPr>
            <w:tcW w:w="6516" w:type="dxa"/>
          </w:tcPr>
          <w:p w14:paraId="38F9896E"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実験室に手洗いは設置されているか。</w:t>
            </w:r>
          </w:p>
        </w:tc>
        <w:tc>
          <w:tcPr>
            <w:tcW w:w="992" w:type="dxa"/>
          </w:tcPr>
          <w:p w14:paraId="581A12DB"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7B5249DA"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515BF618" w14:textId="77777777" w:rsidTr="00E26551">
        <w:tc>
          <w:tcPr>
            <w:tcW w:w="561" w:type="dxa"/>
          </w:tcPr>
          <w:p w14:paraId="48FDB42F"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6-1</w:t>
            </w:r>
          </w:p>
        </w:tc>
        <w:tc>
          <w:tcPr>
            <w:tcW w:w="6516" w:type="dxa"/>
          </w:tcPr>
          <w:p w14:paraId="47F65DD1"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管理区域内に高圧蒸気滅菌器が設置されているか。</w:t>
            </w:r>
          </w:p>
        </w:tc>
        <w:tc>
          <w:tcPr>
            <w:tcW w:w="1983" w:type="dxa"/>
            <w:gridSpan w:val="2"/>
          </w:tcPr>
          <w:p w14:paraId="517A0699"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7EB9D425" w14:textId="77777777" w:rsidTr="00E26551">
        <w:tc>
          <w:tcPr>
            <w:tcW w:w="561" w:type="dxa"/>
          </w:tcPr>
          <w:p w14:paraId="4FFCE0BE"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6-2</w:t>
            </w:r>
          </w:p>
        </w:tc>
        <w:tc>
          <w:tcPr>
            <w:tcW w:w="6516" w:type="dxa"/>
          </w:tcPr>
          <w:p w14:paraId="3346B3B0"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6-1がいいえの場合、それと同等の効果を有する方法を記載すること。</w:t>
            </w:r>
          </w:p>
        </w:tc>
        <w:tc>
          <w:tcPr>
            <w:tcW w:w="992" w:type="dxa"/>
          </w:tcPr>
          <w:p w14:paraId="3A683889"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4B4DB231"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58D739AB" w14:textId="77777777" w:rsidTr="00E26551">
        <w:tc>
          <w:tcPr>
            <w:tcW w:w="561" w:type="dxa"/>
          </w:tcPr>
          <w:p w14:paraId="3A0C812F"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7-1</w:t>
            </w:r>
          </w:p>
        </w:tc>
        <w:tc>
          <w:tcPr>
            <w:tcW w:w="6516" w:type="dxa"/>
          </w:tcPr>
          <w:p w14:paraId="0CC4B7BA"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病原体等保管庫は実験室内に設置されているか。</w:t>
            </w:r>
          </w:p>
        </w:tc>
        <w:tc>
          <w:tcPr>
            <w:tcW w:w="992" w:type="dxa"/>
          </w:tcPr>
          <w:p w14:paraId="71C91144"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49A84E78"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10CC56FE" w14:textId="77777777" w:rsidTr="00E26551">
        <w:tc>
          <w:tcPr>
            <w:tcW w:w="561" w:type="dxa"/>
          </w:tcPr>
          <w:p w14:paraId="53CC3A6C"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7-2</w:t>
            </w:r>
          </w:p>
        </w:tc>
        <w:tc>
          <w:tcPr>
            <w:tcW w:w="6516" w:type="dxa"/>
          </w:tcPr>
          <w:p w14:paraId="5CEA3140"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7-1がいいえの場合、病原体等保管庫は管理区域内に設置されているか。また、保管庫のある部屋は施錠されているか。</w:t>
            </w:r>
          </w:p>
        </w:tc>
        <w:tc>
          <w:tcPr>
            <w:tcW w:w="992" w:type="dxa"/>
          </w:tcPr>
          <w:p w14:paraId="1F70534C"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3338456E"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46228788" w14:textId="77777777" w:rsidTr="00E26551">
        <w:tc>
          <w:tcPr>
            <w:tcW w:w="561" w:type="dxa"/>
          </w:tcPr>
          <w:p w14:paraId="0A321370"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8</w:t>
            </w:r>
          </w:p>
        </w:tc>
        <w:tc>
          <w:tcPr>
            <w:tcW w:w="6516" w:type="dxa"/>
          </w:tcPr>
          <w:p w14:paraId="3E2055E7" w14:textId="77777777" w:rsidR="00222E38" w:rsidRPr="007D5C85" w:rsidRDefault="00222E38" w:rsidP="009958DB">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病原体等保管庫は常時施錠されているか。</w:t>
            </w:r>
          </w:p>
        </w:tc>
        <w:tc>
          <w:tcPr>
            <w:tcW w:w="992" w:type="dxa"/>
          </w:tcPr>
          <w:p w14:paraId="798C4AD1"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161F3435"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0B73AFB3" w14:textId="77777777" w:rsidTr="00E26551">
        <w:tc>
          <w:tcPr>
            <w:tcW w:w="561" w:type="dxa"/>
          </w:tcPr>
          <w:p w14:paraId="35B641AD"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9</w:t>
            </w:r>
          </w:p>
        </w:tc>
        <w:tc>
          <w:tcPr>
            <w:tcW w:w="6516" w:type="dxa"/>
          </w:tcPr>
          <w:p w14:paraId="2C025873"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特定病原体等を取扱う場合、感染症法で定められた施設、構造、技術上の基準を満たしているか。</w:t>
            </w:r>
          </w:p>
        </w:tc>
        <w:tc>
          <w:tcPr>
            <w:tcW w:w="992" w:type="dxa"/>
          </w:tcPr>
          <w:p w14:paraId="7107FC01"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5A5BB676"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7D5C85" w:rsidRPr="007D5C85" w14:paraId="0815FD3D" w14:textId="77777777" w:rsidTr="00E26551">
        <w:tc>
          <w:tcPr>
            <w:tcW w:w="561" w:type="dxa"/>
          </w:tcPr>
          <w:p w14:paraId="70282FE7"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10</w:t>
            </w:r>
          </w:p>
        </w:tc>
        <w:tc>
          <w:tcPr>
            <w:tcW w:w="6516" w:type="dxa"/>
          </w:tcPr>
          <w:p w14:paraId="50C2B4DE" w14:textId="77777777" w:rsidR="00222E38" w:rsidRPr="007D5C85" w:rsidRDefault="00222E38" w:rsidP="00DB6187">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監視伝染病病原体を取扱う場合、家畜伝染病予防法で定められた施設の基準を満たしているか。</w:t>
            </w:r>
          </w:p>
        </w:tc>
        <w:tc>
          <w:tcPr>
            <w:tcW w:w="992" w:type="dxa"/>
          </w:tcPr>
          <w:p w14:paraId="58A17D8A"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c>
          <w:tcPr>
            <w:tcW w:w="991" w:type="dxa"/>
          </w:tcPr>
          <w:p w14:paraId="465A0F9E" w14:textId="77777777" w:rsidR="00222E38" w:rsidRPr="007D5C85" w:rsidRDefault="00222E38" w:rsidP="006C2D61">
            <w:pPr>
              <w:widowControl/>
              <w:jc w:val="left"/>
              <w:rPr>
                <w:rFonts w:asciiTheme="majorEastAsia" w:eastAsiaTheme="majorEastAsia" w:hAnsiTheme="majorEastAsia" w:cs="ＭＳ Ｐゴシック"/>
                <w:kern w:val="0"/>
                <w:sz w:val="20"/>
                <w:szCs w:val="20"/>
              </w:rPr>
            </w:pPr>
          </w:p>
        </w:tc>
      </w:tr>
      <w:tr w:rsidR="00222E38" w:rsidRPr="007D5C85" w14:paraId="5FE9DFBC" w14:textId="77777777" w:rsidTr="00222E38">
        <w:tc>
          <w:tcPr>
            <w:tcW w:w="561" w:type="dxa"/>
          </w:tcPr>
          <w:p w14:paraId="4EA0C2A9" w14:textId="77777777" w:rsidR="00222E38" w:rsidRPr="007D5C85" w:rsidRDefault="00222E38" w:rsidP="001A3104">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11</w:t>
            </w:r>
          </w:p>
        </w:tc>
        <w:tc>
          <w:tcPr>
            <w:tcW w:w="6516" w:type="dxa"/>
          </w:tcPr>
          <w:p w14:paraId="08589B66" w14:textId="77777777" w:rsidR="00222E38" w:rsidRPr="007D5C85" w:rsidRDefault="00222E38" w:rsidP="001A3104">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遺伝子組み換え生物を取扱う場合、遺伝子組換え生物等の使用等の規制による生物の多様性の確保に関する法律で定められた施設等の事項を満たしているか。</w:t>
            </w:r>
          </w:p>
        </w:tc>
        <w:tc>
          <w:tcPr>
            <w:tcW w:w="992" w:type="dxa"/>
          </w:tcPr>
          <w:p w14:paraId="4A4E4EE7" w14:textId="77777777" w:rsidR="00222E38" w:rsidRPr="007D5C85" w:rsidRDefault="00222E38" w:rsidP="001A3104">
            <w:pPr>
              <w:widowControl/>
              <w:jc w:val="left"/>
              <w:rPr>
                <w:rFonts w:asciiTheme="majorEastAsia" w:eastAsiaTheme="majorEastAsia" w:hAnsiTheme="majorEastAsia" w:cs="ＭＳ Ｐゴシック"/>
                <w:kern w:val="0"/>
                <w:sz w:val="20"/>
                <w:szCs w:val="20"/>
              </w:rPr>
            </w:pPr>
          </w:p>
        </w:tc>
        <w:tc>
          <w:tcPr>
            <w:tcW w:w="991" w:type="dxa"/>
          </w:tcPr>
          <w:p w14:paraId="3935CC42" w14:textId="77777777" w:rsidR="00222E38" w:rsidRPr="007D5C85" w:rsidRDefault="00222E38" w:rsidP="001A3104">
            <w:pPr>
              <w:widowControl/>
              <w:jc w:val="left"/>
              <w:rPr>
                <w:rFonts w:asciiTheme="majorEastAsia" w:eastAsiaTheme="majorEastAsia" w:hAnsiTheme="majorEastAsia" w:cs="ＭＳ Ｐゴシック"/>
                <w:kern w:val="0"/>
                <w:sz w:val="20"/>
                <w:szCs w:val="20"/>
              </w:rPr>
            </w:pPr>
          </w:p>
        </w:tc>
      </w:tr>
    </w:tbl>
    <w:p w14:paraId="2A390E62" w14:textId="77777777" w:rsidR="008A1218" w:rsidRDefault="008A1218" w:rsidP="00494106">
      <w:pPr>
        <w:widowControl/>
        <w:jc w:val="left"/>
        <w:rPr>
          <w:rFonts w:asciiTheme="majorEastAsia" w:eastAsiaTheme="majorEastAsia" w:hAnsiTheme="majorEastAsia" w:cs="ＭＳ Ｐゴシック"/>
          <w:kern w:val="0"/>
          <w:sz w:val="20"/>
          <w:szCs w:val="20"/>
        </w:rPr>
      </w:pPr>
    </w:p>
    <w:p w14:paraId="69E98C55" w14:textId="77777777" w:rsidR="00977742" w:rsidRDefault="00977742" w:rsidP="00494106">
      <w:pPr>
        <w:widowControl/>
        <w:jc w:val="left"/>
        <w:rPr>
          <w:rFonts w:asciiTheme="majorEastAsia" w:eastAsiaTheme="majorEastAsia" w:hAnsiTheme="majorEastAsia" w:cs="ＭＳ Ｐゴシック"/>
          <w:kern w:val="0"/>
          <w:sz w:val="20"/>
          <w:szCs w:val="20"/>
        </w:rPr>
      </w:pPr>
    </w:p>
    <w:p w14:paraId="3FB984B3" w14:textId="77777777" w:rsidR="00977742" w:rsidRDefault="00977742" w:rsidP="00494106">
      <w:pPr>
        <w:widowControl/>
        <w:jc w:val="left"/>
        <w:rPr>
          <w:rFonts w:asciiTheme="majorEastAsia" w:eastAsiaTheme="majorEastAsia" w:hAnsiTheme="majorEastAsia" w:cs="ＭＳ Ｐゴシック"/>
          <w:kern w:val="0"/>
          <w:sz w:val="20"/>
          <w:szCs w:val="20"/>
        </w:rPr>
      </w:pPr>
    </w:p>
    <w:p w14:paraId="4B24AF7A" w14:textId="77777777" w:rsidR="00977742" w:rsidRDefault="00977742" w:rsidP="00494106">
      <w:pPr>
        <w:widowControl/>
        <w:jc w:val="left"/>
        <w:rPr>
          <w:rFonts w:asciiTheme="majorEastAsia" w:eastAsiaTheme="majorEastAsia" w:hAnsiTheme="majorEastAsia" w:cs="ＭＳ Ｐゴシック"/>
          <w:kern w:val="0"/>
          <w:sz w:val="20"/>
          <w:szCs w:val="20"/>
        </w:rPr>
      </w:pPr>
    </w:p>
    <w:p w14:paraId="596CBD1A" w14:textId="77777777" w:rsidR="00977742" w:rsidRPr="007D5C85" w:rsidRDefault="00977742" w:rsidP="00494106">
      <w:pPr>
        <w:widowControl/>
        <w:jc w:val="left"/>
        <w:rPr>
          <w:rFonts w:asciiTheme="majorEastAsia" w:eastAsiaTheme="majorEastAsia" w:hAnsiTheme="majorEastAsia" w:cs="ＭＳ Ｐゴシック"/>
          <w:kern w:val="0"/>
          <w:sz w:val="20"/>
          <w:szCs w:val="20"/>
        </w:rPr>
      </w:pPr>
    </w:p>
    <w:p w14:paraId="3B9F69DC" w14:textId="77777777" w:rsidR="006C5C02" w:rsidRPr="007D5C85" w:rsidRDefault="006C5C02"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動物への感染実験を行う場合</w:t>
      </w:r>
    </w:p>
    <w:tbl>
      <w:tblPr>
        <w:tblStyle w:val="a3"/>
        <w:tblW w:w="0" w:type="auto"/>
        <w:tblLook w:val="04A0" w:firstRow="1" w:lastRow="0" w:firstColumn="1" w:lastColumn="0" w:noHBand="0" w:noVBand="1"/>
      </w:tblPr>
      <w:tblGrid>
        <w:gridCol w:w="704"/>
        <w:gridCol w:w="6379"/>
        <w:gridCol w:w="988"/>
        <w:gridCol w:w="989"/>
      </w:tblGrid>
      <w:tr w:rsidR="007D5C85" w:rsidRPr="007D5C85" w14:paraId="58136D67" w14:textId="77777777" w:rsidTr="00E26551">
        <w:tc>
          <w:tcPr>
            <w:tcW w:w="704" w:type="dxa"/>
          </w:tcPr>
          <w:p w14:paraId="6DACE779" w14:textId="77777777" w:rsidR="006C5C02" w:rsidRPr="007D5C85" w:rsidRDefault="006C5C02" w:rsidP="00494106">
            <w:pPr>
              <w:widowControl/>
              <w:jc w:val="left"/>
              <w:rPr>
                <w:rFonts w:asciiTheme="majorEastAsia" w:eastAsiaTheme="majorEastAsia" w:hAnsiTheme="majorEastAsia" w:cs="ＭＳ Ｐゴシック"/>
                <w:kern w:val="0"/>
                <w:sz w:val="20"/>
                <w:szCs w:val="20"/>
              </w:rPr>
            </w:pPr>
          </w:p>
        </w:tc>
        <w:tc>
          <w:tcPr>
            <w:tcW w:w="6379" w:type="dxa"/>
          </w:tcPr>
          <w:p w14:paraId="1D3902E6" w14:textId="77777777" w:rsidR="006C5C02" w:rsidRPr="007D5C85" w:rsidRDefault="006C5C02" w:rsidP="006C5C02">
            <w:pPr>
              <w:widowControl/>
              <w:ind w:firstLineChars="100" w:firstLine="200"/>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要　件</w:t>
            </w:r>
          </w:p>
        </w:tc>
        <w:tc>
          <w:tcPr>
            <w:tcW w:w="988" w:type="dxa"/>
          </w:tcPr>
          <w:p w14:paraId="2F30E16F" w14:textId="77777777" w:rsidR="006C5C02" w:rsidRPr="007D5C85" w:rsidRDefault="004B72C6"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はい</w:t>
            </w:r>
          </w:p>
        </w:tc>
        <w:tc>
          <w:tcPr>
            <w:tcW w:w="989" w:type="dxa"/>
          </w:tcPr>
          <w:p w14:paraId="01453BCA" w14:textId="77777777" w:rsidR="006C5C02" w:rsidRPr="007D5C85" w:rsidRDefault="004B72C6"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いいえ</w:t>
            </w:r>
          </w:p>
        </w:tc>
      </w:tr>
      <w:tr w:rsidR="007D5C85" w:rsidRPr="007D5C85" w14:paraId="014ED1A7" w14:textId="77777777" w:rsidTr="00E26551">
        <w:tc>
          <w:tcPr>
            <w:tcW w:w="704" w:type="dxa"/>
          </w:tcPr>
          <w:p w14:paraId="7C58EB05" w14:textId="77777777" w:rsidR="006C5C02" w:rsidRPr="007D5C85" w:rsidRDefault="005849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2</w:t>
            </w:r>
          </w:p>
        </w:tc>
        <w:tc>
          <w:tcPr>
            <w:tcW w:w="6379" w:type="dxa"/>
          </w:tcPr>
          <w:p w14:paraId="7A3D2BFA" w14:textId="77777777" w:rsidR="006C5C02" w:rsidRPr="007D5C85" w:rsidRDefault="004B72C6" w:rsidP="004B72C6">
            <w:pPr>
              <w:widowControl/>
              <w:ind w:left="100" w:hangingChars="50" w:hanging="100"/>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感染動物から病原体が実験室内へ飛散することを防ぐ飼育設備</w:t>
            </w:r>
            <w:r w:rsidRPr="007D5C85">
              <w:rPr>
                <w:rFonts w:asciiTheme="majorEastAsia" w:eastAsiaTheme="majorEastAsia" w:hAnsiTheme="majorEastAsia" w:cs="ＭＳ Ｐゴシック"/>
                <w:kern w:val="0"/>
                <w:sz w:val="20"/>
                <w:szCs w:val="20"/>
              </w:rPr>
              <w:t xml:space="preserve">(陰圧アイソレータ等) </w:t>
            </w:r>
            <w:r w:rsidRPr="007D5C85">
              <w:rPr>
                <w:rFonts w:asciiTheme="majorEastAsia" w:eastAsiaTheme="majorEastAsia" w:hAnsiTheme="majorEastAsia" w:cs="ＭＳ Ｐゴシック" w:hint="eastAsia"/>
                <w:kern w:val="0"/>
                <w:sz w:val="20"/>
                <w:szCs w:val="20"/>
              </w:rPr>
              <w:t>が設置されているか。</w:t>
            </w:r>
          </w:p>
        </w:tc>
        <w:tc>
          <w:tcPr>
            <w:tcW w:w="988" w:type="dxa"/>
          </w:tcPr>
          <w:p w14:paraId="17CD1E1E" w14:textId="77777777" w:rsidR="006C5C02" w:rsidRPr="007D5C85" w:rsidRDefault="006C5C02" w:rsidP="00494106">
            <w:pPr>
              <w:widowControl/>
              <w:jc w:val="left"/>
              <w:rPr>
                <w:rFonts w:asciiTheme="majorEastAsia" w:eastAsiaTheme="majorEastAsia" w:hAnsiTheme="majorEastAsia" w:cs="ＭＳ Ｐゴシック"/>
                <w:kern w:val="0"/>
                <w:sz w:val="20"/>
                <w:szCs w:val="20"/>
              </w:rPr>
            </w:pPr>
          </w:p>
        </w:tc>
        <w:tc>
          <w:tcPr>
            <w:tcW w:w="989" w:type="dxa"/>
          </w:tcPr>
          <w:p w14:paraId="330927F6" w14:textId="77777777" w:rsidR="006C5C02" w:rsidRPr="007D5C85" w:rsidRDefault="006C5C02" w:rsidP="00494106">
            <w:pPr>
              <w:widowControl/>
              <w:jc w:val="left"/>
              <w:rPr>
                <w:rFonts w:asciiTheme="majorEastAsia" w:eastAsiaTheme="majorEastAsia" w:hAnsiTheme="majorEastAsia" w:cs="ＭＳ Ｐゴシック"/>
                <w:kern w:val="0"/>
                <w:sz w:val="20"/>
                <w:szCs w:val="20"/>
              </w:rPr>
            </w:pPr>
          </w:p>
        </w:tc>
      </w:tr>
      <w:tr w:rsidR="007D5C85" w:rsidRPr="007D5C85" w14:paraId="1E55D305" w14:textId="77777777" w:rsidTr="00E26551">
        <w:tc>
          <w:tcPr>
            <w:tcW w:w="704" w:type="dxa"/>
          </w:tcPr>
          <w:p w14:paraId="47CD9982" w14:textId="77777777" w:rsidR="006C5C02" w:rsidRPr="007D5C85" w:rsidRDefault="005849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3</w:t>
            </w:r>
          </w:p>
        </w:tc>
        <w:tc>
          <w:tcPr>
            <w:tcW w:w="6379" w:type="dxa"/>
          </w:tcPr>
          <w:p w14:paraId="3586DFA7" w14:textId="77777777" w:rsidR="006C5C02" w:rsidRPr="007D5C85" w:rsidRDefault="004B72C6" w:rsidP="004B72C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飼育</w:t>
            </w:r>
            <w:r w:rsidR="00584938" w:rsidRPr="007D5C85">
              <w:rPr>
                <w:rFonts w:asciiTheme="majorEastAsia" w:eastAsiaTheme="majorEastAsia" w:hAnsiTheme="majorEastAsia" w:cs="ＭＳ Ｐゴシック" w:hint="eastAsia"/>
                <w:kern w:val="0"/>
                <w:sz w:val="20"/>
                <w:szCs w:val="20"/>
              </w:rPr>
              <w:t>室内、又は飼育室</w:t>
            </w:r>
            <w:r w:rsidRPr="007D5C85">
              <w:rPr>
                <w:rFonts w:asciiTheme="majorEastAsia" w:eastAsiaTheme="majorEastAsia" w:hAnsiTheme="majorEastAsia" w:cs="ＭＳ Ｐゴシック" w:hint="eastAsia"/>
                <w:kern w:val="0"/>
                <w:sz w:val="20"/>
                <w:szCs w:val="20"/>
              </w:rPr>
              <w:t>と同じ管理区域内にクラス</w:t>
            </w:r>
            <w:r w:rsidRPr="007D5C85">
              <w:rPr>
                <w:rFonts w:asciiTheme="majorEastAsia" w:eastAsiaTheme="majorEastAsia" w:hAnsiTheme="majorEastAsia" w:cs="ＭＳ Ｐゴシック"/>
                <w:kern w:val="0"/>
                <w:sz w:val="20"/>
                <w:szCs w:val="20"/>
              </w:rPr>
              <w:t>II生物学的安全キャビネットが設置されているか (クリーンベンチと区別すること)。</w:t>
            </w:r>
          </w:p>
        </w:tc>
        <w:tc>
          <w:tcPr>
            <w:tcW w:w="988" w:type="dxa"/>
          </w:tcPr>
          <w:p w14:paraId="123EDD4B" w14:textId="77777777" w:rsidR="006C5C02" w:rsidRPr="007D5C85" w:rsidRDefault="006C5C02" w:rsidP="00494106">
            <w:pPr>
              <w:widowControl/>
              <w:jc w:val="left"/>
              <w:rPr>
                <w:rFonts w:asciiTheme="majorEastAsia" w:eastAsiaTheme="majorEastAsia" w:hAnsiTheme="majorEastAsia" w:cs="ＭＳ Ｐゴシック"/>
                <w:kern w:val="0"/>
                <w:sz w:val="20"/>
                <w:szCs w:val="20"/>
              </w:rPr>
            </w:pPr>
          </w:p>
        </w:tc>
        <w:tc>
          <w:tcPr>
            <w:tcW w:w="989" w:type="dxa"/>
          </w:tcPr>
          <w:p w14:paraId="10BC2EA3" w14:textId="77777777" w:rsidR="006C5C02" w:rsidRPr="007D5C85" w:rsidRDefault="006C5C02" w:rsidP="00494106">
            <w:pPr>
              <w:widowControl/>
              <w:jc w:val="left"/>
              <w:rPr>
                <w:rFonts w:asciiTheme="majorEastAsia" w:eastAsiaTheme="majorEastAsia" w:hAnsiTheme="majorEastAsia" w:cs="ＭＳ Ｐゴシック"/>
                <w:kern w:val="0"/>
                <w:sz w:val="20"/>
                <w:szCs w:val="20"/>
              </w:rPr>
            </w:pPr>
          </w:p>
        </w:tc>
      </w:tr>
      <w:tr w:rsidR="007D5C85" w:rsidRPr="007D5C85" w14:paraId="7E38E473" w14:textId="77777777" w:rsidTr="00E26551">
        <w:tc>
          <w:tcPr>
            <w:tcW w:w="704" w:type="dxa"/>
          </w:tcPr>
          <w:p w14:paraId="5D8D3C4F" w14:textId="77777777" w:rsidR="004B72C6"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14</w:t>
            </w:r>
            <w:r w:rsidR="00584938" w:rsidRPr="007D5C85">
              <w:rPr>
                <w:rFonts w:asciiTheme="majorEastAsia" w:eastAsiaTheme="majorEastAsia" w:hAnsiTheme="majorEastAsia" w:cs="ＭＳ Ｐゴシック"/>
                <w:kern w:val="0"/>
                <w:sz w:val="20"/>
                <w:szCs w:val="20"/>
              </w:rPr>
              <w:t>-1</w:t>
            </w:r>
          </w:p>
        </w:tc>
        <w:tc>
          <w:tcPr>
            <w:tcW w:w="6379" w:type="dxa"/>
          </w:tcPr>
          <w:p w14:paraId="0E4F8635" w14:textId="77777777" w:rsidR="004B72C6" w:rsidRPr="007D5C85" w:rsidRDefault="00584938" w:rsidP="004B72C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飼育室内、又は</w:t>
            </w:r>
            <w:r w:rsidR="004B72C6" w:rsidRPr="007D5C85">
              <w:rPr>
                <w:rFonts w:asciiTheme="majorEastAsia" w:eastAsiaTheme="majorEastAsia" w:hAnsiTheme="majorEastAsia" w:cs="ＭＳ Ｐゴシック" w:hint="eastAsia"/>
                <w:kern w:val="0"/>
                <w:sz w:val="20"/>
                <w:szCs w:val="20"/>
              </w:rPr>
              <w:t>飼育</w:t>
            </w:r>
            <w:r w:rsidRPr="007D5C85">
              <w:rPr>
                <w:rFonts w:asciiTheme="majorEastAsia" w:eastAsiaTheme="majorEastAsia" w:hAnsiTheme="majorEastAsia" w:cs="ＭＳ Ｐゴシック" w:hint="eastAsia"/>
                <w:kern w:val="0"/>
                <w:sz w:val="20"/>
                <w:szCs w:val="20"/>
              </w:rPr>
              <w:t>室</w:t>
            </w:r>
            <w:r w:rsidR="004B72C6" w:rsidRPr="007D5C85">
              <w:rPr>
                <w:rFonts w:asciiTheme="majorEastAsia" w:eastAsiaTheme="majorEastAsia" w:hAnsiTheme="majorEastAsia" w:cs="ＭＳ Ｐゴシック" w:hint="eastAsia"/>
                <w:kern w:val="0"/>
                <w:sz w:val="20"/>
                <w:szCs w:val="20"/>
              </w:rPr>
              <w:t>と同じ管理区域内に高圧蒸気滅菌器が設置されているか。</w:t>
            </w:r>
          </w:p>
        </w:tc>
        <w:tc>
          <w:tcPr>
            <w:tcW w:w="988" w:type="dxa"/>
          </w:tcPr>
          <w:p w14:paraId="1BDC5B20" w14:textId="77777777" w:rsidR="004B72C6" w:rsidRPr="007D5C85" w:rsidRDefault="004B72C6" w:rsidP="00494106">
            <w:pPr>
              <w:widowControl/>
              <w:jc w:val="left"/>
              <w:rPr>
                <w:rFonts w:asciiTheme="majorEastAsia" w:eastAsiaTheme="majorEastAsia" w:hAnsiTheme="majorEastAsia" w:cs="ＭＳ Ｐゴシック"/>
                <w:kern w:val="0"/>
                <w:sz w:val="20"/>
                <w:szCs w:val="20"/>
              </w:rPr>
            </w:pPr>
          </w:p>
        </w:tc>
        <w:tc>
          <w:tcPr>
            <w:tcW w:w="989" w:type="dxa"/>
          </w:tcPr>
          <w:p w14:paraId="6FA0931E" w14:textId="77777777" w:rsidR="004B72C6" w:rsidRPr="007D5C85" w:rsidRDefault="004B72C6" w:rsidP="00494106">
            <w:pPr>
              <w:widowControl/>
              <w:jc w:val="left"/>
              <w:rPr>
                <w:rFonts w:asciiTheme="majorEastAsia" w:eastAsiaTheme="majorEastAsia" w:hAnsiTheme="majorEastAsia" w:cs="ＭＳ Ｐゴシック"/>
                <w:kern w:val="0"/>
                <w:sz w:val="20"/>
                <w:szCs w:val="20"/>
              </w:rPr>
            </w:pPr>
          </w:p>
        </w:tc>
      </w:tr>
      <w:tr w:rsidR="00584938" w:rsidRPr="007D5C85" w14:paraId="315CD7E7" w14:textId="77777777" w:rsidTr="00626D04">
        <w:tc>
          <w:tcPr>
            <w:tcW w:w="704" w:type="dxa"/>
          </w:tcPr>
          <w:p w14:paraId="67A10809" w14:textId="77777777" w:rsidR="00584938" w:rsidRPr="007D5C85" w:rsidRDefault="00222E38" w:rsidP="0049410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14</w:t>
            </w:r>
            <w:r w:rsidR="00584938" w:rsidRPr="007D5C85">
              <w:rPr>
                <w:rFonts w:asciiTheme="majorEastAsia" w:eastAsiaTheme="majorEastAsia" w:hAnsiTheme="majorEastAsia" w:cs="ＭＳ Ｐゴシック"/>
                <w:kern w:val="0"/>
                <w:sz w:val="20"/>
                <w:szCs w:val="20"/>
              </w:rPr>
              <w:t>-2</w:t>
            </w:r>
          </w:p>
        </w:tc>
        <w:tc>
          <w:tcPr>
            <w:tcW w:w="6379" w:type="dxa"/>
          </w:tcPr>
          <w:p w14:paraId="27BE2FA4" w14:textId="77777777" w:rsidR="00584938" w:rsidRPr="007D5C85" w:rsidRDefault="00222E38" w:rsidP="003201BF">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14</w:t>
            </w:r>
            <w:r w:rsidR="00584938" w:rsidRPr="007D5C85">
              <w:rPr>
                <w:rFonts w:asciiTheme="majorEastAsia" w:eastAsiaTheme="majorEastAsia" w:hAnsiTheme="majorEastAsia" w:cs="ＭＳ Ｐゴシック"/>
                <w:kern w:val="0"/>
                <w:sz w:val="20"/>
                <w:szCs w:val="20"/>
              </w:rPr>
              <w:t>-1がいいえの場合、それと同等の効果を有する方法を記載</w:t>
            </w:r>
            <w:r w:rsidR="00DC3B38" w:rsidRPr="007D5C85">
              <w:rPr>
                <w:rFonts w:asciiTheme="majorEastAsia" w:eastAsiaTheme="majorEastAsia" w:hAnsiTheme="majorEastAsia" w:cs="ＭＳ Ｐゴシック" w:hint="eastAsia"/>
                <w:kern w:val="0"/>
                <w:sz w:val="20"/>
                <w:szCs w:val="20"/>
              </w:rPr>
              <w:t>すること</w:t>
            </w:r>
            <w:r w:rsidR="00584938" w:rsidRPr="007D5C85">
              <w:rPr>
                <w:rFonts w:asciiTheme="majorEastAsia" w:eastAsiaTheme="majorEastAsia" w:hAnsiTheme="majorEastAsia" w:cs="ＭＳ Ｐゴシック" w:hint="eastAsia"/>
                <w:kern w:val="0"/>
                <w:sz w:val="20"/>
                <w:szCs w:val="20"/>
              </w:rPr>
              <w:t>。</w:t>
            </w:r>
          </w:p>
        </w:tc>
        <w:tc>
          <w:tcPr>
            <w:tcW w:w="1977" w:type="dxa"/>
            <w:gridSpan w:val="2"/>
          </w:tcPr>
          <w:p w14:paraId="46366F69" w14:textId="77777777" w:rsidR="00584938" w:rsidRPr="007D5C85" w:rsidRDefault="00584938" w:rsidP="00494106">
            <w:pPr>
              <w:widowControl/>
              <w:jc w:val="left"/>
              <w:rPr>
                <w:rFonts w:asciiTheme="majorEastAsia" w:eastAsiaTheme="majorEastAsia" w:hAnsiTheme="majorEastAsia" w:cs="ＭＳ Ｐゴシック"/>
                <w:kern w:val="0"/>
                <w:sz w:val="20"/>
                <w:szCs w:val="20"/>
              </w:rPr>
            </w:pPr>
          </w:p>
        </w:tc>
      </w:tr>
    </w:tbl>
    <w:p w14:paraId="51D37AB4" w14:textId="77777777" w:rsidR="00B13E1E" w:rsidRPr="007D5C85" w:rsidRDefault="00B13E1E" w:rsidP="00361EB1">
      <w:pPr>
        <w:pStyle w:val="a4"/>
        <w:rPr>
          <w:rFonts w:asciiTheme="majorEastAsia" w:eastAsiaTheme="majorEastAsia" w:hAnsiTheme="majorEastAsia" w:cs="ＭＳ Ｐゴシック"/>
          <w:sz w:val="20"/>
          <w:szCs w:val="20"/>
        </w:rPr>
      </w:pPr>
    </w:p>
    <w:p w14:paraId="391737AA" w14:textId="77777777" w:rsidR="002A4B5D" w:rsidRPr="007D5C85" w:rsidRDefault="002A4B5D">
      <w:pPr>
        <w:widowControl/>
        <w:jc w:val="left"/>
        <w:rPr>
          <w:rFonts w:asciiTheme="majorEastAsia" w:eastAsiaTheme="majorEastAsia" w:hAnsiTheme="majorEastAsia" w:cs="ＭＳ Ｐゴシック"/>
          <w:spacing w:val="-2"/>
          <w:kern w:val="0"/>
          <w:sz w:val="20"/>
          <w:szCs w:val="20"/>
        </w:rPr>
      </w:pPr>
      <w:r w:rsidRPr="007D5C85">
        <w:rPr>
          <w:rFonts w:asciiTheme="majorEastAsia" w:eastAsiaTheme="majorEastAsia" w:hAnsiTheme="majorEastAsia" w:cs="ＭＳ Ｐゴシック"/>
          <w:sz w:val="20"/>
          <w:szCs w:val="20"/>
        </w:rPr>
        <w:br w:type="page"/>
      </w:r>
    </w:p>
    <w:p w14:paraId="4ABF3A4A" w14:textId="77777777" w:rsidR="0052054D" w:rsidRDefault="0052054D" w:rsidP="0052054D">
      <w:pPr>
        <w:widowControl/>
        <w:jc w:val="left"/>
        <w:rPr>
          <w:rFonts w:asciiTheme="majorEastAsia" w:eastAsiaTheme="majorEastAsia" w:hAnsiTheme="majorEastAsia" w:cs="ＭＳ Ｐゴシック"/>
          <w:kern w:val="0"/>
          <w:sz w:val="22"/>
          <w:szCs w:val="22"/>
        </w:rPr>
      </w:pPr>
    </w:p>
    <w:p w14:paraId="252C184E" w14:textId="77777777" w:rsidR="00361EB1" w:rsidRPr="007D5C85" w:rsidRDefault="00361EB1" w:rsidP="002A4B5D">
      <w:pPr>
        <w:widowControl/>
        <w:jc w:val="center"/>
        <w:rPr>
          <w:rFonts w:asciiTheme="majorEastAsia" w:eastAsiaTheme="majorEastAsia" w:hAnsiTheme="majorEastAsia" w:cs="ＭＳ Ｐゴシック"/>
          <w:kern w:val="0"/>
          <w:sz w:val="28"/>
          <w:szCs w:val="28"/>
        </w:rPr>
      </w:pPr>
      <w:r w:rsidRPr="007D5C85">
        <w:rPr>
          <w:rFonts w:asciiTheme="majorEastAsia" w:eastAsiaTheme="majorEastAsia" w:hAnsiTheme="majorEastAsia" w:cs="ＭＳ Ｐゴシック"/>
          <w:kern w:val="0"/>
          <w:sz w:val="28"/>
          <w:szCs w:val="28"/>
        </w:rPr>
        <w:t>ＢＳＬ</w:t>
      </w:r>
      <w:r w:rsidRPr="007D5C85">
        <w:rPr>
          <w:rFonts w:asciiTheme="majorEastAsia" w:eastAsiaTheme="majorEastAsia" w:hAnsiTheme="majorEastAsia" w:cs="ＭＳ Ｐゴシック" w:hint="eastAsia"/>
          <w:kern w:val="0"/>
          <w:sz w:val="28"/>
          <w:szCs w:val="28"/>
        </w:rPr>
        <w:t>３</w:t>
      </w:r>
      <w:r w:rsidRPr="007D5C85">
        <w:rPr>
          <w:rFonts w:asciiTheme="majorEastAsia" w:eastAsiaTheme="majorEastAsia" w:hAnsiTheme="majorEastAsia" w:cs="ＭＳ Ｐゴシック"/>
          <w:kern w:val="0"/>
          <w:sz w:val="28"/>
          <w:szCs w:val="28"/>
        </w:rPr>
        <w:t>実験室</w:t>
      </w:r>
      <w:r w:rsidR="00FE2F70" w:rsidRPr="007D5C85">
        <w:rPr>
          <w:rFonts w:asciiTheme="majorEastAsia" w:eastAsiaTheme="majorEastAsia" w:hAnsiTheme="majorEastAsia" w:cs="ＭＳ Ｐゴシック" w:hint="eastAsia"/>
          <w:kern w:val="0"/>
          <w:sz w:val="28"/>
          <w:szCs w:val="28"/>
        </w:rPr>
        <w:t>の</w:t>
      </w:r>
      <w:r w:rsidR="00B13E1E" w:rsidRPr="007D5C85">
        <w:rPr>
          <w:rFonts w:asciiTheme="majorEastAsia" w:eastAsiaTheme="majorEastAsia" w:hAnsiTheme="majorEastAsia" w:cs="ＭＳ Ｐゴシック" w:hint="eastAsia"/>
          <w:kern w:val="0"/>
          <w:sz w:val="28"/>
          <w:szCs w:val="28"/>
        </w:rPr>
        <w:t>チェックシート</w:t>
      </w:r>
    </w:p>
    <w:p w14:paraId="27AD1FA3" w14:textId="77777777" w:rsidR="00361EB1" w:rsidRDefault="00361EB1" w:rsidP="00361EB1">
      <w:pPr>
        <w:widowControl/>
        <w:jc w:val="left"/>
        <w:rPr>
          <w:rFonts w:asciiTheme="majorEastAsia" w:eastAsiaTheme="majorEastAsia" w:hAnsiTheme="majorEastAsia" w:cs="ＭＳ Ｐゴシック"/>
          <w:kern w:val="0"/>
          <w:sz w:val="22"/>
          <w:szCs w:val="22"/>
        </w:rPr>
      </w:pPr>
    </w:p>
    <w:p w14:paraId="37A365A4" w14:textId="77777777" w:rsidR="000911B6" w:rsidRPr="000911B6" w:rsidRDefault="000911B6" w:rsidP="00361EB1">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分与様式１の16.バイオセーフティ管理</w:t>
      </w:r>
      <w:r w:rsidR="00DD358A">
        <w:rPr>
          <w:rFonts w:asciiTheme="majorEastAsia" w:eastAsiaTheme="majorEastAsia" w:hAnsiTheme="majorEastAsia" w:cs="ＭＳ Ｐゴシック" w:hint="eastAsia"/>
          <w:kern w:val="0"/>
          <w:sz w:val="22"/>
          <w:szCs w:val="22"/>
        </w:rPr>
        <w:t>者</w:t>
      </w:r>
      <w:r>
        <w:rPr>
          <w:rFonts w:asciiTheme="majorEastAsia" w:eastAsiaTheme="majorEastAsia" w:hAnsiTheme="majorEastAsia" w:cs="ＭＳ Ｐゴシック" w:hint="eastAsia"/>
          <w:kern w:val="0"/>
          <w:sz w:val="22"/>
          <w:szCs w:val="22"/>
        </w:rPr>
        <w:t>による実験室のＢＳＬ３実験室の確認のためのチェックシート。本シートの提出は不要です。</w:t>
      </w:r>
    </w:p>
    <w:p w14:paraId="127F0B9D" w14:textId="77777777" w:rsidR="000911B6" w:rsidRPr="007D5C85" w:rsidRDefault="000911B6" w:rsidP="00361EB1">
      <w:pPr>
        <w:widowControl/>
        <w:jc w:val="left"/>
        <w:rPr>
          <w:rFonts w:asciiTheme="majorEastAsia" w:eastAsiaTheme="majorEastAsia" w:hAnsiTheme="majorEastAsia" w:cs="ＭＳ Ｐゴシック"/>
          <w:kern w:val="0"/>
          <w:sz w:val="22"/>
          <w:szCs w:val="22"/>
        </w:rPr>
      </w:pPr>
    </w:p>
    <w:tbl>
      <w:tblPr>
        <w:tblStyle w:val="a3"/>
        <w:tblW w:w="0" w:type="auto"/>
        <w:tblLook w:val="04A0" w:firstRow="1" w:lastRow="0" w:firstColumn="1" w:lastColumn="0" w:noHBand="0" w:noVBand="1"/>
      </w:tblPr>
      <w:tblGrid>
        <w:gridCol w:w="2689"/>
        <w:gridCol w:w="6371"/>
      </w:tblGrid>
      <w:tr w:rsidR="007D5C85" w:rsidRPr="007D5C85" w14:paraId="5CCAC8CB" w14:textId="77777777" w:rsidTr="00DC3B38">
        <w:tc>
          <w:tcPr>
            <w:tcW w:w="2689" w:type="dxa"/>
          </w:tcPr>
          <w:p w14:paraId="2EED4101"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実験室名</w:t>
            </w:r>
          </w:p>
        </w:tc>
        <w:tc>
          <w:tcPr>
            <w:tcW w:w="6371" w:type="dxa"/>
          </w:tcPr>
          <w:p w14:paraId="5EE39B54"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273289EE" w14:textId="77777777" w:rsidTr="00DC3B38">
        <w:tc>
          <w:tcPr>
            <w:tcW w:w="2689" w:type="dxa"/>
          </w:tcPr>
          <w:p w14:paraId="6A86076F"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稼働開始日</w:t>
            </w:r>
          </w:p>
        </w:tc>
        <w:tc>
          <w:tcPr>
            <w:tcW w:w="6371" w:type="dxa"/>
          </w:tcPr>
          <w:p w14:paraId="32D8188C"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361EB1" w:rsidRPr="007D5C85" w14:paraId="79973B97" w14:textId="77777777" w:rsidTr="00DC3B38">
        <w:tc>
          <w:tcPr>
            <w:tcW w:w="2689" w:type="dxa"/>
          </w:tcPr>
          <w:p w14:paraId="58E2257C"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バイオセーフティ管理者</w:t>
            </w:r>
            <w:r w:rsidRPr="007D5C85">
              <w:rPr>
                <w:rFonts w:asciiTheme="majorEastAsia" w:eastAsiaTheme="majorEastAsia" w:hAnsiTheme="majorEastAsia" w:cs="ＭＳ Ｐゴシック"/>
                <w:kern w:val="0"/>
                <w:sz w:val="20"/>
                <w:szCs w:val="20"/>
              </w:rPr>
              <w:t>(</w:t>
            </w:r>
            <w:r w:rsidR="00DC3B38" w:rsidRPr="007D5C85">
              <w:rPr>
                <w:rFonts w:asciiTheme="majorEastAsia" w:eastAsiaTheme="majorEastAsia" w:hAnsiTheme="majorEastAsia" w:cs="ＭＳ Ｐゴシック"/>
                <w:kern w:val="0"/>
                <w:sz w:val="20"/>
                <w:szCs w:val="20"/>
              </w:rPr>
              <w:t>またはそれに該当する方</w:t>
            </w:r>
            <w:r w:rsidRPr="007D5C85">
              <w:rPr>
                <w:rFonts w:asciiTheme="majorEastAsia" w:eastAsiaTheme="majorEastAsia" w:hAnsiTheme="majorEastAsia" w:cs="ＭＳ Ｐゴシック"/>
                <w:kern w:val="0"/>
                <w:sz w:val="20"/>
                <w:szCs w:val="20"/>
              </w:rPr>
              <w:t>)</w:t>
            </w:r>
          </w:p>
        </w:tc>
        <w:tc>
          <w:tcPr>
            <w:tcW w:w="6371" w:type="dxa"/>
          </w:tcPr>
          <w:p w14:paraId="76C4DE76"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bl>
    <w:p w14:paraId="39D61142" w14:textId="77777777" w:rsidR="00361EB1" w:rsidRPr="007D5C85" w:rsidRDefault="00361EB1" w:rsidP="00361EB1">
      <w:pPr>
        <w:widowControl/>
        <w:jc w:val="left"/>
        <w:rPr>
          <w:rFonts w:asciiTheme="majorEastAsia" w:eastAsiaTheme="majorEastAsia" w:hAnsiTheme="majorEastAsia" w:cs="ＭＳ Ｐゴシック"/>
          <w:kern w:val="0"/>
          <w:sz w:val="20"/>
          <w:szCs w:val="20"/>
        </w:rPr>
      </w:pPr>
    </w:p>
    <w:tbl>
      <w:tblPr>
        <w:tblStyle w:val="a3"/>
        <w:tblW w:w="0" w:type="auto"/>
        <w:tblLook w:val="04A0" w:firstRow="1" w:lastRow="0" w:firstColumn="1" w:lastColumn="0" w:noHBand="0" w:noVBand="1"/>
      </w:tblPr>
      <w:tblGrid>
        <w:gridCol w:w="702"/>
        <w:gridCol w:w="6521"/>
        <w:gridCol w:w="846"/>
        <w:gridCol w:w="991"/>
      </w:tblGrid>
      <w:tr w:rsidR="007D5C85" w:rsidRPr="007D5C85" w14:paraId="628DBCA2" w14:textId="77777777" w:rsidTr="00222E38">
        <w:tc>
          <w:tcPr>
            <w:tcW w:w="702" w:type="dxa"/>
          </w:tcPr>
          <w:p w14:paraId="6460DF20"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6521" w:type="dxa"/>
          </w:tcPr>
          <w:p w14:paraId="735CB9C5" w14:textId="77777777" w:rsidR="00361EB1" w:rsidRPr="007D5C85" w:rsidRDefault="00361EB1" w:rsidP="00303FA5">
            <w:pPr>
              <w:widowControl/>
              <w:ind w:firstLineChars="100" w:firstLine="200"/>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要　件</w:t>
            </w:r>
          </w:p>
        </w:tc>
        <w:tc>
          <w:tcPr>
            <w:tcW w:w="846" w:type="dxa"/>
          </w:tcPr>
          <w:p w14:paraId="474FB107"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はい</w:t>
            </w:r>
          </w:p>
        </w:tc>
        <w:tc>
          <w:tcPr>
            <w:tcW w:w="991" w:type="dxa"/>
          </w:tcPr>
          <w:p w14:paraId="57473A20"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いいえ</w:t>
            </w:r>
          </w:p>
        </w:tc>
      </w:tr>
      <w:tr w:rsidR="007D5C85" w:rsidRPr="007D5C85" w14:paraId="77490E7F" w14:textId="77777777" w:rsidTr="00222E38">
        <w:tc>
          <w:tcPr>
            <w:tcW w:w="702" w:type="dxa"/>
          </w:tcPr>
          <w:p w14:paraId="728A78FA"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p>
        </w:tc>
        <w:tc>
          <w:tcPr>
            <w:tcW w:w="6521" w:type="dxa"/>
          </w:tcPr>
          <w:p w14:paraId="454FFEC3"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病原体等を取扱う管理区域が設定され、一般区域と区別されているか。</w:t>
            </w:r>
          </w:p>
        </w:tc>
        <w:tc>
          <w:tcPr>
            <w:tcW w:w="846" w:type="dxa"/>
          </w:tcPr>
          <w:p w14:paraId="28ED6711"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3697C40E"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7487D6EA" w14:textId="77777777" w:rsidTr="00222E38">
        <w:tc>
          <w:tcPr>
            <w:tcW w:w="702" w:type="dxa"/>
          </w:tcPr>
          <w:p w14:paraId="48BE0DEE"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2</w:t>
            </w:r>
          </w:p>
        </w:tc>
        <w:tc>
          <w:tcPr>
            <w:tcW w:w="6521" w:type="dxa"/>
          </w:tcPr>
          <w:p w14:paraId="3E293D9A" w14:textId="77777777" w:rsidR="00361EB1" w:rsidRPr="007D5C85" w:rsidRDefault="00361EB1" w:rsidP="007B0FC6">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実験室</w:t>
            </w:r>
            <w:r w:rsidRPr="007D5C85">
              <w:rPr>
                <w:rFonts w:asciiTheme="majorEastAsia" w:eastAsiaTheme="majorEastAsia" w:hAnsiTheme="majorEastAsia" w:cs="ＭＳ Ｐゴシック" w:hint="eastAsia"/>
                <w:kern w:val="0"/>
                <w:sz w:val="20"/>
                <w:szCs w:val="20"/>
              </w:rPr>
              <w:t>の</w:t>
            </w:r>
            <w:r w:rsidRPr="007D5C85">
              <w:rPr>
                <w:rFonts w:asciiTheme="majorEastAsia" w:eastAsiaTheme="majorEastAsia" w:hAnsiTheme="majorEastAsia" w:cs="ＭＳ Ｐゴシック"/>
                <w:kern w:val="0"/>
                <w:sz w:val="20"/>
                <w:szCs w:val="20"/>
              </w:rPr>
              <w:t>扉</w:t>
            </w:r>
            <w:r w:rsidR="007B0FC6" w:rsidRPr="007D5C85">
              <w:rPr>
                <w:rFonts w:asciiTheme="majorEastAsia" w:eastAsiaTheme="majorEastAsia" w:hAnsiTheme="majorEastAsia" w:cs="ＭＳ Ｐゴシック" w:hint="eastAsia"/>
                <w:kern w:val="0"/>
                <w:sz w:val="20"/>
                <w:szCs w:val="20"/>
              </w:rPr>
              <w:t>を</w:t>
            </w:r>
            <w:r w:rsidRPr="007D5C85">
              <w:rPr>
                <w:rFonts w:asciiTheme="majorEastAsia" w:eastAsiaTheme="majorEastAsia" w:hAnsiTheme="majorEastAsia" w:cs="ＭＳ Ｐゴシック"/>
                <w:kern w:val="0"/>
                <w:sz w:val="20"/>
                <w:szCs w:val="20"/>
              </w:rPr>
              <w:t>施錠</w:t>
            </w:r>
            <w:r w:rsidR="007B0FC6" w:rsidRPr="007D5C85">
              <w:rPr>
                <w:rFonts w:asciiTheme="majorEastAsia" w:eastAsiaTheme="majorEastAsia" w:hAnsiTheme="majorEastAsia" w:cs="ＭＳ Ｐゴシック" w:hint="eastAsia"/>
                <w:kern w:val="0"/>
                <w:sz w:val="20"/>
                <w:szCs w:val="20"/>
              </w:rPr>
              <w:t>する等、無関係の人間がみだりに立入らないようになっているか。</w:t>
            </w:r>
          </w:p>
        </w:tc>
        <w:tc>
          <w:tcPr>
            <w:tcW w:w="846" w:type="dxa"/>
          </w:tcPr>
          <w:p w14:paraId="4F2D0420"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0D042EE6"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5938313E" w14:textId="77777777" w:rsidTr="00222E38">
        <w:tc>
          <w:tcPr>
            <w:tcW w:w="702" w:type="dxa"/>
          </w:tcPr>
          <w:p w14:paraId="1A4CB30A" w14:textId="77777777" w:rsidR="00361EB1" w:rsidRPr="007D5C85" w:rsidRDefault="00C0270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3</w:t>
            </w:r>
          </w:p>
        </w:tc>
        <w:tc>
          <w:tcPr>
            <w:tcW w:w="6521" w:type="dxa"/>
          </w:tcPr>
          <w:p w14:paraId="0B7D4CFE" w14:textId="77777777" w:rsidR="00361EB1" w:rsidRPr="007D5C85" w:rsidRDefault="00361EB1" w:rsidP="006C2D6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w:t>
            </w:r>
            <w:r w:rsidR="006C2D61" w:rsidRPr="007D5C85">
              <w:rPr>
                <w:rFonts w:asciiTheme="majorEastAsia" w:eastAsiaTheme="majorEastAsia" w:hAnsiTheme="majorEastAsia" w:cs="ＭＳ Ｐゴシック" w:hint="eastAsia"/>
                <w:kern w:val="0"/>
                <w:sz w:val="20"/>
                <w:szCs w:val="20"/>
              </w:rPr>
              <w:t>には前室があり、</w:t>
            </w:r>
            <w:r w:rsidRPr="007D5C85">
              <w:rPr>
                <w:rFonts w:asciiTheme="majorEastAsia" w:eastAsiaTheme="majorEastAsia" w:hAnsiTheme="majorEastAsia" w:cs="ＭＳ Ｐゴシック" w:hint="eastAsia"/>
                <w:kern w:val="0"/>
                <w:sz w:val="20"/>
                <w:szCs w:val="20"/>
              </w:rPr>
              <w:t>インターロック機構のある二重扉となっているか。</w:t>
            </w:r>
          </w:p>
        </w:tc>
        <w:tc>
          <w:tcPr>
            <w:tcW w:w="846" w:type="dxa"/>
          </w:tcPr>
          <w:p w14:paraId="60FF7540"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4342154E"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64022516" w14:textId="77777777" w:rsidTr="00222E38">
        <w:tc>
          <w:tcPr>
            <w:tcW w:w="702" w:type="dxa"/>
          </w:tcPr>
          <w:p w14:paraId="5BC6048B" w14:textId="77777777" w:rsidR="00361EB1" w:rsidRPr="007D5C85" w:rsidRDefault="00C0270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4</w:t>
            </w:r>
          </w:p>
        </w:tc>
        <w:tc>
          <w:tcPr>
            <w:tcW w:w="6521" w:type="dxa"/>
          </w:tcPr>
          <w:p w14:paraId="56A92D59"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実験室の床、壁、天井、作業台は消毒が容易な構造になっているか。</w:t>
            </w:r>
          </w:p>
        </w:tc>
        <w:tc>
          <w:tcPr>
            <w:tcW w:w="846" w:type="dxa"/>
          </w:tcPr>
          <w:p w14:paraId="333D9BE7"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5D92CE53"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7A9FE0CA" w14:textId="77777777" w:rsidTr="00222E38">
        <w:trPr>
          <w:trHeight w:val="79"/>
        </w:trPr>
        <w:tc>
          <w:tcPr>
            <w:tcW w:w="702" w:type="dxa"/>
          </w:tcPr>
          <w:p w14:paraId="41559C27" w14:textId="77777777" w:rsidR="00222E38" w:rsidRPr="007D5C85" w:rsidRDefault="00222E38" w:rsidP="001A3104">
            <w:pPr>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5</w:t>
            </w:r>
          </w:p>
        </w:tc>
        <w:tc>
          <w:tcPr>
            <w:tcW w:w="6521" w:type="dxa"/>
          </w:tcPr>
          <w:p w14:paraId="0C5451DF" w14:textId="77777777" w:rsidR="00222E38" w:rsidRPr="007D5C85" w:rsidRDefault="00222E38" w:rsidP="001A3104">
            <w:pPr>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実験室に手洗いは設置されているか。</w:t>
            </w:r>
          </w:p>
        </w:tc>
        <w:tc>
          <w:tcPr>
            <w:tcW w:w="846" w:type="dxa"/>
          </w:tcPr>
          <w:p w14:paraId="19D5995A" w14:textId="77777777" w:rsidR="00222E38" w:rsidRPr="007D5C85" w:rsidRDefault="00222E38" w:rsidP="001A3104">
            <w:pPr>
              <w:widowControl/>
              <w:jc w:val="left"/>
              <w:rPr>
                <w:rFonts w:asciiTheme="majorEastAsia" w:eastAsiaTheme="majorEastAsia" w:hAnsiTheme="majorEastAsia" w:cs="ＭＳ Ｐゴシック"/>
                <w:kern w:val="0"/>
                <w:sz w:val="20"/>
                <w:szCs w:val="20"/>
              </w:rPr>
            </w:pPr>
          </w:p>
        </w:tc>
        <w:tc>
          <w:tcPr>
            <w:tcW w:w="991" w:type="dxa"/>
          </w:tcPr>
          <w:p w14:paraId="3268D428" w14:textId="77777777" w:rsidR="00222E38" w:rsidRPr="007D5C85" w:rsidRDefault="00222E38" w:rsidP="001A3104">
            <w:pPr>
              <w:widowControl/>
              <w:jc w:val="left"/>
              <w:rPr>
                <w:rFonts w:asciiTheme="majorEastAsia" w:eastAsiaTheme="majorEastAsia" w:hAnsiTheme="majorEastAsia" w:cs="ＭＳ Ｐゴシック"/>
                <w:kern w:val="0"/>
                <w:sz w:val="20"/>
                <w:szCs w:val="20"/>
              </w:rPr>
            </w:pPr>
          </w:p>
        </w:tc>
      </w:tr>
      <w:tr w:rsidR="007D5C85" w:rsidRPr="007D5C85" w14:paraId="63A078B6" w14:textId="77777777" w:rsidTr="00222E38">
        <w:tc>
          <w:tcPr>
            <w:tcW w:w="702" w:type="dxa"/>
          </w:tcPr>
          <w:p w14:paraId="627F928D"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6</w:t>
            </w:r>
          </w:p>
        </w:tc>
        <w:tc>
          <w:tcPr>
            <w:tcW w:w="6521" w:type="dxa"/>
          </w:tcPr>
          <w:p w14:paraId="53261E16"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実験室内気圧は室外に対して陰圧となっているか。</w:t>
            </w:r>
          </w:p>
        </w:tc>
        <w:tc>
          <w:tcPr>
            <w:tcW w:w="846" w:type="dxa"/>
          </w:tcPr>
          <w:p w14:paraId="785D1D49"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27397DEB"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116386DF" w14:textId="77777777" w:rsidTr="00222E38">
        <w:tc>
          <w:tcPr>
            <w:tcW w:w="702" w:type="dxa"/>
          </w:tcPr>
          <w:p w14:paraId="1E43BDE1"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7</w:t>
            </w:r>
          </w:p>
        </w:tc>
        <w:tc>
          <w:tcPr>
            <w:tcW w:w="6521" w:type="dxa"/>
          </w:tcPr>
          <w:p w14:paraId="27D81976"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w:t>
            </w:r>
            <w:r w:rsidR="00E533A7" w:rsidRPr="007D5C85">
              <w:rPr>
                <w:rFonts w:asciiTheme="majorEastAsia" w:eastAsiaTheme="majorEastAsia" w:hAnsiTheme="majorEastAsia" w:cs="ＭＳ Ｐゴシック" w:hint="eastAsia"/>
                <w:kern w:val="0"/>
                <w:sz w:val="20"/>
                <w:szCs w:val="20"/>
              </w:rPr>
              <w:t>内の空気</w:t>
            </w:r>
            <w:r w:rsidRPr="007D5C85">
              <w:rPr>
                <w:rFonts w:asciiTheme="majorEastAsia" w:eastAsiaTheme="majorEastAsia" w:hAnsiTheme="majorEastAsia" w:cs="ＭＳ Ｐゴシック" w:hint="eastAsia"/>
                <w:kern w:val="0"/>
                <w:sz w:val="20"/>
                <w:szCs w:val="20"/>
              </w:rPr>
              <w:t>は</w:t>
            </w:r>
            <w:r w:rsidRPr="007D5C85">
              <w:rPr>
                <w:rFonts w:asciiTheme="majorEastAsia" w:eastAsiaTheme="majorEastAsia" w:hAnsiTheme="majorEastAsia" w:cs="ＭＳ Ｐゴシック"/>
                <w:kern w:val="0"/>
                <w:sz w:val="20"/>
                <w:szCs w:val="20"/>
              </w:rPr>
              <w:t>HEPAフィルターを通じて</w:t>
            </w:r>
            <w:r w:rsidR="00E533A7" w:rsidRPr="007D5C85">
              <w:rPr>
                <w:rFonts w:asciiTheme="majorEastAsia" w:eastAsiaTheme="majorEastAsia" w:hAnsiTheme="majorEastAsia" w:cs="ＭＳ Ｐゴシック" w:hint="eastAsia"/>
                <w:kern w:val="0"/>
                <w:sz w:val="20"/>
                <w:szCs w:val="20"/>
              </w:rPr>
              <w:t>排気されているか。</w:t>
            </w:r>
          </w:p>
        </w:tc>
        <w:tc>
          <w:tcPr>
            <w:tcW w:w="846" w:type="dxa"/>
          </w:tcPr>
          <w:p w14:paraId="28558A9A"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74B2FB67"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34C8478C" w14:textId="77777777" w:rsidTr="00222E38">
        <w:tc>
          <w:tcPr>
            <w:tcW w:w="702" w:type="dxa"/>
          </w:tcPr>
          <w:p w14:paraId="3239D495"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8</w:t>
            </w:r>
          </w:p>
        </w:tc>
        <w:tc>
          <w:tcPr>
            <w:tcW w:w="6521" w:type="dxa"/>
          </w:tcPr>
          <w:p w14:paraId="6F9D1B1D" w14:textId="77777777" w:rsidR="00361EB1" w:rsidRPr="007D5C85" w:rsidRDefault="00361EB1" w:rsidP="00E533A7">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実験室に生物学的安全キャビネット</w:t>
            </w:r>
            <w:r w:rsidR="00E533A7" w:rsidRPr="007D5C85">
              <w:rPr>
                <w:rFonts w:asciiTheme="majorEastAsia" w:eastAsiaTheme="majorEastAsia" w:hAnsiTheme="majorEastAsia" w:cs="ＭＳ Ｐゴシック"/>
                <w:kern w:val="0"/>
                <w:sz w:val="20"/>
                <w:szCs w:val="20"/>
              </w:rPr>
              <w:t xml:space="preserve"> (</w:t>
            </w:r>
            <w:r w:rsidR="00E533A7" w:rsidRPr="007D5C85">
              <w:rPr>
                <w:rFonts w:asciiTheme="majorEastAsia" w:eastAsiaTheme="majorEastAsia" w:hAnsiTheme="majorEastAsia" w:cs="ＭＳ Ｐゴシック" w:hint="eastAsia"/>
                <w:kern w:val="0"/>
                <w:sz w:val="20"/>
                <w:szCs w:val="20"/>
              </w:rPr>
              <w:t>クラス</w:t>
            </w:r>
            <w:r w:rsidR="00E533A7" w:rsidRPr="007D5C85">
              <w:rPr>
                <w:rFonts w:asciiTheme="majorEastAsia" w:eastAsiaTheme="majorEastAsia" w:hAnsiTheme="majorEastAsia" w:cs="ＭＳ Ｐゴシック"/>
                <w:kern w:val="0"/>
                <w:sz w:val="20"/>
                <w:szCs w:val="20"/>
              </w:rPr>
              <w:t>II、</w:t>
            </w:r>
            <w:r w:rsidR="00626D04" w:rsidRPr="007D5C85">
              <w:rPr>
                <w:rFonts w:asciiTheme="majorEastAsia" w:eastAsiaTheme="majorEastAsia" w:hAnsiTheme="majorEastAsia" w:cs="ＭＳ Ｐゴシック" w:hint="eastAsia"/>
                <w:kern w:val="0"/>
                <w:sz w:val="20"/>
                <w:szCs w:val="20"/>
              </w:rPr>
              <w:t>又</w:t>
            </w:r>
            <w:r w:rsidR="00E533A7" w:rsidRPr="007D5C85">
              <w:rPr>
                <w:rFonts w:asciiTheme="majorEastAsia" w:eastAsiaTheme="majorEastAsia" w:hAnsiTheme="majorEastAsia" w:cs="ＭＳ Ｐゴシック" w:hint="eastAsia"/>
                <w:kern w:val="0"/>
                <w:sz w:val="20"/>
                <w:szCs w:val="20"/>
              </w:rPr>
              <w:t>はクラス</w:t>
            </w:r>
            <w:r w:rsidR="00E533A7" w:rsidRPr="007D5C85">
              <w:rPr>
                <w:rFonts w:asciiTheme="majorEastAsia" w:eastAsiaTheme="majorEastAsia" w:hAnsiTheme="majorEastAsia" w:cs="ＭＳ Ｐゴシック"/>
                <w:kern w:val="0"/>
                <w:sz w:val="20"/>
                <w:szCs w:val="20"/>
              </w:rPr>
              <w:t xml:space="preserve">III) </w:t>
            </w:r>
            <w:r w:rsidRPr="007D5C85">
              <w:rPr>
                <w:rFonts w:asciiTheme="majorEastAsia" w:eastAsiaTheme="majorEastAsia" w:hAnsiTheme="majorEastAsia" w:cs="ＭＳ Ｐゴシック" w:hint="eastAsia"/>
                <w:kern w:val="0"/>
                <w:sz w:val="20"/>
                <w:szCs w:val="20"/>
              </w:rPr>
              <w:t>が設置されているか</w:t>
            </w:r>
            <w:r w:rsidRPr="007D5C85">
              <w:rPr>
                <w:rFonts w:asciiTheme="majorEastAsia" w:eastAsiaTheme="majorEastAsia" w:hAnsiTheme="majorEastAsia" w:cs="ＭＳ Ｐゴシック"/>
                <w:kern w:val="0"/>
                <w:sz w:val="20"/>
                <w:szCs w:val="20"/>
              </w:rPr>
              <w:t xml:space="preserve"> (クリーンベンチと区別すること)。</w:t>
            </w:r>
          </w:p>
        </w:tc>
        <w:tc>
          <w:tcPr>
            <w:tcW w:w="846" w:type="dxa"/>
          </w:tcPr>
          <w:p w14:paraId="79261035"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4448B804"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69882469" w14:textId="77777777" w:rsidTr="00222E38">
        <w:tc>
          <w:tcPr>
            <w:tcW w:w="702" w:type="dxa"/>
          </w:tcPr>
          <w:p w14:paraId="026D9463"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9</w:t>
            </w:r>
          </w:p>
        </w:tc>
        <w:tc>
          <w:tcPr>
            <w:tcW w:w="6521" w:type="dxa"/>
          </w:tcPr>
          <w:p w14:paraId="40E25B3A" w14:textId="77777777" w:rsidR="00361EB1" w:rsidRPr="007D5C85" w:rsidRDefault="00E533A7"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管理区域内</w:t>
            </w:r>
            <w:r w:rsidR="00361EB1" w:rsidRPr="007D5C85">
              <w:rPr>
                <w:rFonts w:asciiTheme="majorEastAsia" w:eastAsiaTheme="majorEastAsia" w:hAnsiTheme="majorEastAsia" w:cs="ＭＳ Ｐゴシック" w:hint="eastAsia"/>
                <w:kern w:val="0"/>
                <w:sz w:val="20"/>
                <w:szCs w:val="20"/>
              </w:rPr>
              <w:t>に高圧蒸気滅菌器が設置されているか。</w:t>
            </w:r>
          </w:p>
        </w:tc>
        <w:tc>
          <w:tcPr>
            <w:tcW w:w="846" w:type="dxa"/>
          </w:tcPr>
          <w:p w14:paraId="46D2A1EE"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199AFA7C"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65A56AB5" w14:textId="77777777" w:rsidTr="00222E38">
        <w:tc>
          <w:tcPr>
            <w:tcW w:w="702" w:type="dxa"/>
          </w:tcPr>
          <w:p w14:paraId="26E9C748"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10</w:t>
            </w:r>
            <w:r w:rsidR="00C02708" w:rsidRPr="007D5C85">
              <w:rPr>
                <w:rFonts w:asciiTheme="majorEastAsia" w:eastAsiaTheme="majorEastAsia" w:hAnsiTheme="majorEastAsia" w:cs="ＭＳ Ｐゴシック"/>
                <w:kern w:val="0"/>
                <w:sz w:val="20"/>
                <w:szCs w:val="20"/>
              </w:rPr>
              <w:t>-1</w:t>
            </w:r>
          </w:p>
        </w:tc>
        <w:tc>
          <w:tcPr>
            <w:tcW w:w="6521" w:type="dxa"/>
          </w:tcPr>
          <w:p w14:paraId="718EE7A6"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病原体等保管庫は実験室内に設置されているか。</w:t>
            </w:r>
          </w:p>
        </w:tc>
        <w:tc>
          <w:tcPr>
            <w:tcW w:w="846" w:type="dxa"/>
          </w:tcPr>
          <w:p w14:paraId="1259CAFC"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19CCECCE"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16B0227B" w14:textId="77777777" w:rsidTr="00222E38">
        <w:tc>
          <w:tcPr>
            <w:tcW w:w="702" w:type="dxa"/>
          </w:tcPr>
          <w:p w14:paraId="15FB93B9"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10-</w:t>
            </w:r>
            <w:r w:rsidR="00361EB1" w:rsidRPr="007D5C85">
              <w:rPr>
                <w:rFonts w:asciiTheme="majorEastAsia" w:eastAsiaTheme="majorEastAsia" w:hAnsiTheme="majorEastAsia" w:cs="ＭＳ Ｐゴシック"/>
                <w:kern w:val="0"/>
                <w:sz w:val="20"/>
                <w:szCs w:val="20"/>
              </w:rPr>
              <w:t>2</w:t>
            </w:r>
          </w:p>
        </w:tc>
        <w:tc>
          <w:tcPr>
            <w:tcW w:w="6521" w:type="dxa"/>
          </w:tcPr>
          <w:p w14:paraId="6F5EDE3F" w14:textId="77777777" w:rsidR="00361EB1" w:rsidRPr="007D5C85" w:rsidRDefault="00222E3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10</w:t>
            </w:r>
            <w:r w:rsidR="00361EB1" w:rsidRPr="007D5C85">
              <w:rPr>
                <w:rFonts w:asciiTheme="majorEastAsia" w:eastAsiaTheme="majorEastAsia" w:hAnsiTheme="majorEastAsia" w:cs="ＭＳ Ｐゴシック"/>
                <w:kern w:val="0"/>
                <w:sz w:val="20"/>
                <w:szCs w:val="20"/>
              </w:rPr>
              <w:t>-1がいいえの場合、病原体等保管庫は管理区域内に設置されているか。また、保管庫のある部屋は施錠されているか。</w:t>
            </w:r>
          </w:p>
        </w:tc>
        <w:tc>
          <w:tcPr>
            <w:tcW w:w="846" w:type="dxa"/>
          </w:tcPr>
          <w:p w14:paraId="25810003"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60EA46EF"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2A5FDF22" w14:textId="77777777" w:rsidTr="00222E38">
        <w:tc>
          <w:tcPr>
            <w:tcW w:w="702" w:type="dxa"/>
          </w:tcPr>
          <w:p w14:paraId="7E27927C" w14:textId="77777777" w:rsidR="00361EB1" w:rsidRPr="007D5C85" w:rsidRDefault="00C0270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1</w:t>
            </w:r>
          </w:p>
        </w:tc>
        <w:tc>
          <w:tcPr>
            <w:tcW w:w="6521" w:type="dxa"/>
          </w:tcPr>
          <w:p w14:paraId="4F2B9C07"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病原体等保管庫は常時施錠されているか。</w:t>
            </w:r>
          </w:p>
        </w:tc>
        <w:tc>
          <w:tcPr>
            <w:tcW w:w="846" w:type="dxa"/>
          </w:tcPr>
          <w:p w14:paraId="570D917B"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3E930CD3"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0C7D525F" w14:textId="77777777" w:rsidTr="00222E38">
        <w:tc>
          <w:tcPr>
            <w:tcW w:w="702" w:type="dxa"/>
          </w:tcPr>
          <w:p w14:paraId="3AFFE515" w14:textId="77777777" w:rsidR="00361EB1" w:rsidRPr="007D5C85" w:rsidRDefault="00C0270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2</w:t>
            </w:r>
          </w:p>
        </w:tc>
        <w:tc>
          <w:tcPr>
            <w:tcW w:w="6521" w:type="dxa"/>
          </w:tcPr>
          <w:p w14:paraId="06042648" w14:textId="77777777" w:rsidR="00361EB1" w:rsidRPr="007D5C85" w:rsidRDefault="00361EB1" w:rsidP="009958DB">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特定病原体等</w:t>
            </w:r>
            <w:r w:rsidR="009958DB" w:rsidRPr="007D5C85">
              <w:rPr>
                <w:rFonts w:asciiTheme="majorEastAsia" w:eastAsiaTheme="majorEastAsia" w:hAnsiTheme="majorEastAsia" w:cs="ＭＳ Ｐゴシック" w:hint="eastAsia"/>
                <w:kern w:val="0"/>
                <w:sz w:val="20"/>
                <w:szCs w:val="20"/>
              </w:rPr>
              <w:t>を取扱</w:t>
            </w:r>
            <w:r w:rsidR="009958DB" w:rsidRPr="007D5C85">
              <w:rPr>
                <w:rFonts w:asciiTheme="majorEastAsia" w:eastAsiaTheme="majorEastAsia" w:hAnsiTheme="majorEastAsia" w:cs="ＭＳ Ｐゴシック"/>
                <w:kern w:val="0"/>
                <w:sz w:val="20"/>
                <w:szCs w:val="20"/>
              </w:rPr>
              <w:t>う</w:t>
            </w:r>
            <w:r w:rsidRPr="007D5C85">
              <w:rPr>
                <w:rFonts w:asciiTheme="majorEastAsia" w:eastAsiaTheme="majorEastAsia" w:hAnsiTheme="majorEastAsia" w:cs="ＭＳ Ｐゴシック" w:hint="eastAsia"/>
                <w:kern w:val="0"/>
                <w:sz w:val="20"/>
                <w:szCs w:val="20"/>
              </w:rPr>
              <w:t>場合、</w:t>
            </w:r>
            <w:r w:rsidR="00DB6187" w:rsidRPr="007D5C85">
              <w:rPr>
                <w:rFonts w:asciiTheme="majorEastAsia" w:eastAsiaTheme="majorEastAsia" w:hAnsiTheme="majorEastAsia" w:cs="ＭＳ Ｐゴシック" w:hint="eastAsia"/>
                <w:kern w:val="0"/>
                <w:sz w:val="20"/>
                <w:szCs w:val="20"/>
              </w:rPr>
              <w:t>感染症</w:t>
            </w:r>
            <w:r w:rsidRPr="007D5C85">
              <w:rPr>
                <w:rFonts w:asciiTheme="majorEastAsia" w:eastAsiaTheme="majorEastAsia" w:hAnsiTheme="majorEastAsia" w:cs="ＭＳ Ｐゴシック" w:hint="eastAsia"/>
                <w:kern w:val="0"/>
                <w:sz w:val="20"/>
                <w:szCs w:val="20"/>
              </w:rPr>
              <w:t>法で定められた施設、構造、技術上の基準を満たしているか。</w:t>
            </w:r>
          </w:p>
        </w:tc>
        <w:tc>
          <w:tcPr>
            <w:tcW w:w="846" w:type="dxa"/>
          </w:tcPr>
          <w:p w14:paraId="683D4EDA"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91" w:type="dxa"/>
          </w:tcPr>
          <w:p w14:paraId="1306F1F7"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2FF34B43" w14:textId="77777777" w:rsidTr="00222E38">
        <w:tc>
          <w:tcPr>
            <w:tcW w:w="702" w:type="dxa"/>
          </w:tcPr>
          <w:p w14:paraId="3ECDBE7C"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3</w:t>
            </w:r>
          </w:p>
        </w:tc>
        <w:tc>
          <w:tcPr>
            <w:tcW w:w="6521" w:type="dxa"/>
          </w:tcPr>
          <w:p w14:paraId="761168D2"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監視伝染病病原体を取扱う場合、</w:t>
            </w:r>
            <w:r w:rsidR="00DB6187" w:rsidRPr="007D5C85">
              <w:rPr>
                <w:rFonts w:asciiTheme="majorEastAsia" w:eastAsiaTheme="majorEastAsia" w:hAnsiTheme="majorEastAsia" w:cs="ＭＳ Ｐゴシック" w:hint="eastAsia"/>
                <w:kern w:val="0"/>
                <w:sz w:val="20"/>
                <w:szCs w:val="20"/>
              </w:rPr>
              <w:t>家畜伝染病予防</w:t>
            </w:r>
            <w:r w:rsidRPr="007D5C85">
              <w:rPr>
                <w:rFonts w:asciiTheme="majorEastAsia" w:eastAsiaTheme="majorEastAsia" w:hAnsiTheme="majorEastAsia" w:cs="ＭＳ Ｐゴシック" w:hint="eastAsia"/>
                <w:kern w:val="0"/>
                <w:sz w:val="20"/>
                <w:szCs w:val="20"/>
              </w:rPr>
              <w:t>法で定められた施設の基準を満たしているか。</w:t>
            </w:r>
          </w:p>
        </w:tc>
        <w:tc>
          <w:tcPr>
            <w:tcW w:w="846" w:type="dxa"/>
          </w:tcPr>
          <w:p w14:paraId="14EF2EF6"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p>
        </w:tc>
        <w:tc>
          <w:tcPr>
            <w:tcW w:w="991" w:type="dxa"/>
          </w:tcPr>
          <w:p w14:paraId="36E951C9"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p>
        </w:tc>
      </w:tr>
      <w:tr w:rsidR="007952C2" w:rsidRPr="007D5C85" w14:paraId="323809E4" w14:textId="77777777" w:rsidTr="00222E38">
        <w:tc>
          <w:tcPr>
            <w:tcW w:w="702" w:type="dxa"/>
          </w:tcPr>
          <w:p w14:paraId="239B0882"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4</w:t>
            </w:r>
          </w:p>
        </w:tc>
        <w:tc>
          <w:tcPr>
            <w:tcW w:w="6521" w:type="dxa"/>
          </w:tcPr>
          <w:p w14:paraId="0DA21B6D"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遺伝子組み換え生物を取扱う場合、</w:t>
            </w:r>
            <w:r w:rsidR="00DB6187" w:rsidRPr="007D5C85">
              <w:rPr>
                <w:rFonts w:asciiTheme="majorEastAsia" w:eastAsiaTheme="majorEastAsia" w:hAnsiTheme="majorEastAsia" w:cs="ＭＳ Ｐゴシック" w:hint="eastAsia"/>
                <w:kern w:val="0"/>
                <w:sz w:val="20"/>
                <w:szCs w:val="20"/>
              </w:rPr>
              <w:t>遺伝子組換え生物等の使用等の規制による生物の多様性の確保に関する法律</w:t>
            </w:r>
            <w:r w:rsidRPr="007D5C85">
              <w:rPr>
                <w:rFonts w:asciiTheme="majorEastAsia" w:eastAsiaTheme="majorEastAsia" w:hAnsiTheme="majorEastAsia" w:cs="ＭＳ Ｐゴシック" w:hint="eastAsia"/>
                <w:kern w:val="0"/>
                <w:sz w:val="20"/>
                <w:szCs w:val="20"/>
              </w:rPr>
              <w:t>で定められた施設等の事項を満たしているか。</w:t>
            </w:r>
          </w:p>
        </w:tc>
        <w:tc>
          <w:tcPr>
            <w:tcW w:w="846" w:type="dxa"/>
          </w:tcPr>
          <w:p w14:paraId="1F02E0EB"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p>
        </w:tc>
        <w:tc>
          <w:tcPr>
            <w:tcW w:w="991" w:type="dxa"/>
          </w:tcPr>
          <w:p w14:paraId="4C7B5350" w14:textId="77777777" w:rsidR="007952C2" w:rsidRPr="007D5C85" w:rsidRDefault="007952C2" w:rsidP="007952C2">
            <w:pPr>
              <w:widowControl/>
              <w:jc w:val="left"/>
              <w:rPr>
                <w:rFonts w:asciiTheme="majorEastAsia" w:eastAsiaTheme="majorEastAsia" w:hAnsiTheme="majorEastAsia" w:cs="ＭＳ Ｐゴシック"/>
                <w:kern w:val="0"/>
                <w:sz w:val="20"/>
                <w:szCs w:val="20"/>
              </w:rPr>
            </w:pPr>
          </w:p>
        </w:tc>
      </w:tr>
    </w:tbl>
    <w:p w14:paraId="2AE043E6" w14:textId="77777777" w:rsidR="00361EB1" w:rsidRDefault="00361EB1" w:rsidP="00361EB1">
      <w:pPr>
        <w:widowControl/>
        <w:jc w:val="left"/>
        <w:rPr>
          <w:rFonts w:asciiTheme="majorEastAsia" w:eastAsiaTheme="majorEastAsia" w:hAnsiTheme="majorEastAsia" w:cs="ＭＳ Ｐゴシック"/>
          <w:kern w:val="0"/>
          <w:sz w:val="20"/>
          <w:szCs w:val="20"/>
        </w:rPr>
      </w:pPr>
    </w:p>
    <w:p w14:paraId="7899A0BF" w14:textId="77777777" w:rsidR="00977742" w:rsidRPr="007D5C85" w:rsidRDefault="00977742" w:rsidP="00361EB1">
      <w:pPr>
        <w:widowControl/>
        <w:jc w:val="left"/>
        <w:rPr>
          <w:rFonts w:asciiTheme="majorEastAsia" w:eastAsiaTheme="majorEastAsia" w:hAnsiTheme="majorEastAsia" w:cs="ＭＳ Ｐゴシック"/>
          <w:kern w:val="0"/>
          <w:sz w:val="20"/>
          <w:szCs w:val="20"/>
        </w:rPr>
      </w:pPr>
    </w:p>
    <w:p w14:paraId="38B8C98E" w14:textId="77777777" w:rsidR="00361EB1" w:rsidRPr="007D5C85" w:rsidRDefault="00361EB1" w:rsidP="00361EB1">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lastRenderedPageBreak/>
        <w:t>動物への感染実験を行う場合</w:t>
      </w:r>
    </w:p>
    <w:tbl>
      <w:tblPr>
        <w:tblStyle w:val="a3"/>
        <w:tblW w:w="0" w:type="auto"/>
        <w:tblLook w:val="04A0" w:firstRow="1" w:lastRow="0" w:firstColumn="1" w:lastColumn="0" w:noHBand="0" w:noVBand="1"/>
      </w:tblPr>
      <w:tblGrid>
        <w:gridCol w:w="704"/>
        <w:gridCol w:w="6519"/>
        <w:gridCol w:w="848"/>
        <w:gridCol w:w="989"/>
      </w:tblGrid>
      <w:tr w:rsidR="007D5C85" w:rsidRPr="007D5C85" w14:paraId="39DDDA4D" w14:textId="77777777" w:rsidTr="004115C4">
        <w:tc>
          <w:tcPr>
            <w:tcW w:w="704" w:type="dxa"/>
          </w:tcPr>
          <w:p w14:paraId="24192454"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6519" w:type="dxa"/>
          </w:tcPr>
          <w:p w14:paraId="739378E3" w14:textId="77777777" w:rsidR="00361EB1" w:rsidRPr="007D5C85" w:rsidRDefault="00361EB1" w:rsidP="00303FA5">
            <w:pPr>
              <w:widowControl/>
              <w:ind w:firstLineChars="100" w:firstLine="200"/>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要　件</w:t>
            </w:r>
          </w:p>
        </w:tc>
        <w:tc>
          <w:tcPr>
            <w:tcW w:w="848" w:type="dxa"/>
          </w:tcPr>
          <w:p w14:paraId="7B919C84"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はい</w:t>
            </w:r>
          </w:p>
        </w:tc>
        <w:tc>
          <w:tcPr>
            <w:tcW w:w="989" w:type="dxa"/>
          </w:tcPr>
          <w:p w14:paraId="1C2E5E21"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いいえ</w:t>
            </w:r>
          </w:p>
        </w:tc>
      </w:tr>
      <w:tr w:rsidR="007D5C85" w:rsidRPr="007D5C85" w14:paraId="521C3563" w14:textId="77777777" w:rsidTr="004115C4">
        <w:tc>
          <w:tcPr>
            <w:tcW w:w="704" w:type="dxa"/>
          </w:tcPr>
          <w:p w14:paraId="0F0C8C4D"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5</w:t>
            </w:r>
          </w:p>
        </w:tc>
        <w:tc>
          <w:tcPr>
            <w:tcW w:w="6519" w:type="dxa"/>
          </w:tcPr>
          <w:p w14:paraId="6F6F0EA8" w14:textId="77777777" w:rsidR="00361EB1" w:rsidRPr="007D5C85" w:rsidRDefault="00361EB1" w:rsidP="00303FA5">
            <w:pPr>
              <w:widowControl/>
              <w:ind w:left="100" w:hangingChars="50" w:hanging="100"/>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感染動物から病原体が実験室内へ飛散することを防ぐ飼育設備</w:t>
            </w:r>
            <w:r w:rsidRPr="007D5C85">
              <w:rPr>
                <w:rFonts w:asciiTheme="majorEastAsia" w:eastAsiaTheme="majorEastAsia" w:hAnsiTheme="majorEastAsia" w:cs="ＭＳ Ｐゴシック"/>
                <w:kern w:val="0"/>
                <w:sz w:val="20"/>
                <w:szCs w:val="20"/>
              </w:rPr>
              <w:t xml:space="preserve">(陰圧アイソレータ等) </w:t>
            </w:r>
            <w:r w:rsidRPr="007D5C85">
              <w:rPr>
                <w:rFonts w:asciiTheme="majorEastAsia" w:eastAsiaTheme="majorEastAsia" w:hAnsiTheme="majorEastAsia" w:cs="ＭＳ Ｐゴシック" w:hint="eastAsia"/>
                <w:kern w:val="0"/>
                <w:sz w:val="20"/>
                <w:szCs w:val="20"/>
              </w:rPr>
              <w:t>が設置されているか。</w:t>
            </w:r>
          </w:p>
        </w:tc>
        <w:tc>
          <w:tcPr>
            <w:tcW w:w="848" w:type="dxa"/>
          </w:tcPr>
          <w:p w14:paraId="12923513"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89" w:type="dxa"/>
          </w:tcPr>
          <w:p w14:paraId="0E0ADF11"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48460B2C" w14:textId="77777777" w:rsidTr="004115C4">
        <w:tc>
          <w:tcPr>
            <w:tcW w:w="704" w:type="dxa"/>
          </w:tcPr>
          <w:p w14:paraId="1F39093C"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6</w:t>
            </w:r>
          </w:p>
        </w:tc>
        <w:tc>
          <w:tcPr>
            <w:tcW w:w="6519" w:type="dxa"/>
          </w:tcPr>
          <w:p w14:paraId="6A23F658"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飼育室内、又は飼育室と同じ管理区域内に</w:t>
            </w:r>
            <w:r w:rsidR="0037448D" w:rsidRPr="007D5C85">
              <w:rPr>
                <w:rFonts w:asciiTheme="majorEastAsia" w:eastAsiaTheme="majorEastAsia" w:hAnsiTheme="majorEastAsia" w:cs="ＭＳ Ｐゴシック" w:hint="eastAsia"/>
                <w:kern w:val="0"/>
                <w:sz w:val="20"/>
                <w:szCs w:val="20"/>
              </w:rPr>
              <w:t>生物学的安全キャビネット</w:t>
            </w:r>
            <w:r w:rsidR="0037448D" w:rsidRPr="007D5C85">
              <w:rPr>
                <w:rFonts w:asciiTheme="majorEastAsia" w:eastAsiaTheme="majorEastAsia" w:hAnsiTheme="majorEastAsia" w:cs="ＭＳ Ｐゴシック"/>
                <w:kern w:val="0"/>
                <w:sz w:val="20"/>
                <w:szCs w:val="20"/>
              </w:rPr>
              <w:t xml:space="preserve"> (</w:t>
            </w:r>
            <w:r w:rsidR="0037448D" w:rsidRPr="007D5C85">
              <w:rPr>
                <w:rFonts w:asciiTheme="majorEastAsia" w:eastAsiaTheme="majorEastAsia" w:hAnsiTheme="majorEastAsia" w:cs="ＭＳ Ｐゴシック" w:hint="eastAsia"/>
                <w:kern w:val="0"/>
                <w:sz w:val="20"/>
                <w:szCs w:val="20"/>
              </w:rPr>
              <w:t>クラス</w:t>
            </w:r>
            <w:r w:rsidR="0037448D" w:rsidRPr="007D5C85">
              <w:rPr>
                <w:rFonts w:asciiTheme="majorEastAsia" w:eastAsiaTheme="majorEastAsia" w:hAnsiTheme="majorEastAsia" w:cs="ＭＳ Ｐゴシック"/>
                <w:kern w:val="0"/>
                <w:sz w:val="20"/>
                <w:szCs w:val="20"/>
              </w:rPr>
              <w:t>II、またはクラスIII) が設置されているか (クリーンベンチと区別すること)。</w:t>
            </w:r>
          </w:p>
        </w:tc>
        <w:tc>
          <w:tcPr>
            <w:tcW w:w="848" w:type="dxa"/>
          </w:tcPr>
          <w:p w14:paraId="00AE8CFA"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89" w:type="dxa"/>
          </w:tcPr>
          <w:p w14:paraId="436301BA"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r w:rsidR="007D5C85" w:rsidRPr="007D5C85" w14:paraId="2D4A3393" w14:textId="77777777" w:rsidTr="004115C4">
        <w:tc>
          <w:tcPr>
            <w:tcW w:w="704" w:type="dxa"/>
          </w:tcPr>
          <w:p w14:paraId="42276AAE" w14:textId="77777777" w:rsidR="00361EB1" w:rsidRPr="007D5C85" w:rsidRDefault="00C02708"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kern w:val="0"/>
                <w:sz w:val="20"/>
                <w:szCs w:val="20"/>
              </w:rPr>
              <w:t>1</w:t>
            </w:r>
            <w:r w:rsidR="00222E38" w:rsidRPr="007D5C85">
              <w:rPr>
                <w:rFonts w:asciiTheme="majorEastAsia" w:eastAsiaTheme="majorEastAsia" w:hAnsiTheme="majorEastAsia" w:cs="ＭＳ Ｐゴシック"/>
                <w:kern w:val="0"/>
                <w:sz w:val="20"/>
                <w:szCs w:val="20"/>
              </w:rPr>
              <w:t>7</w:t>
            </w:r>
          </w:p>
        </w:tc>
        <w:tc>
          <w:tcPr>
            <w:tcW w:w="6519" w:type="dxa"/>
          </w:tcPr>
          <w:p w14:paraId="7D346AED"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r w:rsidRPr="007D5C85">
              <w:rPr>
                <w:rFonts w:asciiTheme="majorEastAsia" w:eastAsiaTheme="majorEastAsia" w:hAnsiTheme="majorEastAsia" w:cs="ＭＳ Ｐゴシック" w:hint="eastAsia"/>
                <w:kern w:val="0"/>
                <w:sz w:val="20"/>
                <w:szCs w:val="20"/>
              </w:rPr>
              <w:t>飼育室内、又は飼育室と同じ管理区域内に高圧蒸気滅菌器が設置されているか。</w:t>
            </w:r>
          </w:p>
        </w:tc>
        <w:tc>
          <w:tcPr>
            <w:tcW w:w="848" w:type="dxa"/>
          </w:tcPr>
          <w:p w14:paraId="5EF6FE82"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c>
          <w:tcPr>
            <w:tcW w:w="989" w:type="dxa"/>
          </w:tcPr>
          <w:p w14:paraId="448E972B" w14:textId="77777777" w:rsidR="00361EB1" w:rsidRPr="007D5C85" w:rsidRDefault="00361EB1" w:rsidP="00303FA5">
            <w:pPr>
              <w:widowControl/>
              <w:jc w:val="left"/>
              <w:rPr>
                <w:rFonts w:asciiTheme="majorEastAsia" w:eastAsiaTheme="majorEastAsia" w:hAnsiTheme="majorEastAsia" w:cs="ＭＳ Ｐゴシック"/>
                <w:kern w:val="0"/>
                <w:sz w:val="20"/>
                <w:szCs w:val="20"/>
              </w:rPr>
            </w:pPr>
          </w:p>
        </w:tc>
      </w:tr>
    </w:tbl>
    <w:p w14:paraId="12A957E9" w14:textId="77777777" w:rsidR="00F30A64" w:rsidRDefault="00F30A64" w:rsidP="00EE3CAC">
      <w:pPr>
        <w:pStyle w:val="a4"/>
      </w:pPr>
    </w:p>
    <w:p w14:paraId="059E4064" w14:textId="77777777" w:rsidR="00AD0434" w:rsidRDefault="00AD0434" w:rsidP="00EE3CAC">
      <w:pPr>
        <w:pStyle w:val="a4"/>
      </w:pPr>
    </w:p>
    <w:p w14:paraId="2318FF64" w14:textId="77777777" w:rsidR="00523C26" w:rsidRDefault="00523C26">
      <w:pPr>
        <w:widowControl/>
        <w:jc w:val="left"/>
        <w:rPr>
          <w:rFonts w:ascii="Times New Roman" w:eastAsia="ＭＳ ゴシック" w:hAnsi="Times New Roman" w:cs="ＭＳ ゴシック"/>
          <w:spacing w:val="-2"/>
          <w:sz w:val="22"/>
          <w:szCs w:val="22"/>
        </w:rPr>
      </w:pPr>
    </w:p>
    <w:sectPr w:rsidR="00523C26" w:rsidSect="00F93B3D">
      <w:pgSz w:w="11906" w:h="16838" w:code="9"/>
      <w:pgMar w:top="1418" w:right="1418" w:bottom="851" w:left="1418" w:header="567" w:footer="567" w:gutter="0"/>
      <w:pgNumType w:fmt="numberInDash"/>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1040" w14:textId="77777777" w:rsidR="006C380E" w:rsidRDefault="006C380E">
      <w:r>
        <w:separator/>
      </w:r>
    </w:p>
  </w:endnote>
  <w:endnote w:type="continuationSeparator" w:id="0">
    <w:p w14:paraId="7D5CE00C" w14:textId="77777777" w:rsidR="006C380E" w:rsidRDefault="006C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等幅明朝">
    <w:panose1 w:val="00000000000000000000"/>
    <w:charset w:val="80"/>
    <w:family w:val="roman"/>
    <w:notTrueType/>
    <w:pitch w:val="fixed"/>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1343" w14:textId="77777777" w:rsidR="006C380E" w:rsidRDefault="006C380E">
      <w:r>
        <w:separator/>
      </w:r>
    </w:p>
  </w:footnote>
  <w:footnote w:type="continuationSeparator" w:id="0">
    <w:p w14:paraId="14583927" w14:textId="77777777" w:rsidR="006C380E" w:rsidRDefault="006C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A9A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decimal"/>
      <w:lvlText w:val="%1."/>
      <w:lvlJc w:val="left"/>
      <w:pPr>
        <w:tabs>
          <w:tab w:val="num" w:pos="360"/>
        </w:tabs>
        <w:ind w:left="360" w:hanging="360"/>
      </w:pPr>
      <w:rPr>
        <w:rFonts w:hint="eastAsia"/>
      </w:rPr>
    </w:lvl>
  </w:abstractNum>
  <w:abstractNum w:abstractNumId="2" w15:restartNumberingAfterBreak="0">
    <w:nsid w:val="00000002"/>
    <w:multiLevelType w:val="singleLevel"/>
    <w:tmpl w:val="00000000"/>
    <w:lvl w:ilvl="0">
      <w:start w:val="3"/>
      <w:numFmt w:val="decimal"/>
      <w:lvlText w:val="%1."/>
      <w:lvlJc w:val="left"/>
      <w:pPr>
        <w:tabs>
          <w:tab w:val="num" w:pos="360"/>
        </w:tabs>
        <w:ind w:left="360" w:hanging="360"/>
      </w:pPr>
      <w:rPr>
        <w:rFonts w:hint="eastAsia"/>
      </w:rPr>
    </w:lvl>
  </w:abstractNum>
  <w:abstractNum w:abstractNumId="3" w15:restartNumberingAfterBreak="0">
    <w:nsid w:val="06575B2B"/>
    <w:multiLevelType w:val="hybridMultilevel"/>
    <w:tmpl w:val="8CB47BC6"/>
    <w:lvl w:ilvl="0" w:tplc="756883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C11DE"/>
    <w:multiLevelType w:val="hybridMultilevel"/>
    <w:tmpl w:val="BFA6CAD2"/>
    <w:lvl w:ilvl="0" w:tplc="FFFFFFFF">
      <w:start w:val="1"/>
      <w:numFmt w:val="decimalEnclosedCircle"/>
      <w:suff w:val="space"/>
      <w:lvlText w:val="%1"/>
      <w:lvlJc w:val="left"/>
      <w:pPr>
        <w:ind w:left="440" w:hanging="20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5" w15:restartNumberingAfterBreak="0">
    <w:nsid w:val="0DC7500E"/>
    <w:multiLevelType w:val="multilevel"/>
    <w:tmpl w:val="BFA6CAD2"/>
    <w:lvl w:ilvl="0">
      <w:start w:val="1"/>
      <w:numFmt w:val="decimalEnclosedCircle"/>
      <w:suff w:val="space"/>
      <w:lvlText w:val="%1"/>
      <w:lvlJc w:val="left"/>
      <w:pPr>
        <w:ind w:left="440" w:hanging="20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6" w15:restartNumberingAfterBreak="0">
    <w:nsid w:val="135A171B"/>
    <w:multiLevelType w:val="hybridMultilevel"/>
    <w:tmpl w:val="305A5BEC"/>
    <w:lvl w:ilvl="0" w:tplc="A28072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4F33D3"/>
    <w:multiLevelType w:val="multilevel"/>
    <w:tmpl w:val="2D7ECAF8"/>
    <w:lvl w:ilvl="0">
      <w:start w:val="7"/>
      <w:numFmt w:val="decimal"/>
      <w:lvlText w:val="%1."/>
      <w:lvlJc w:val="left"/>
      <w:pPr>
        <w:tabs>
          <w:tab w:val="num" w:pos="840"/>
        </w:tabs>
        <w:ind w:left="84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824368"/>
    <w:multiLevelType w:val="hybridMultilevel"/>
    <w:tmpl w:val="54E8B5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70C4C25"/>
    <w:multiLevelType w:val="hybridMultilevel"/>
    <w:tmpl w:val="C3A41584"/>
    <w:lvl w:ilvl="0" w:tplc="4F5E39B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E9D1684"/>
    <w:multiLevelType w:val="hybridMultilevel"/>
    <w:tmpl w:val="F9943B86"/>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3A2310"/>
    <w:multiLevelType w:val="hybridMultilevel"/>
    <w:tmpl w:val="D2A25008"/>
    <w:lvl w:ilvl="0" w:tplc="5D86532A">
      <w:start w:val="3"/>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121482"/>
    <w:multiLevelType w:val="hybridMultilevel"/>
    <w:tmpl w:val="C264EC80"/>
    <w:lvl w:ilvl="0" w:tplc="C630DA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B61609"/>
    <w:multiLevelType w:val="hybridMultilevel"/>
    <w:tmpl w:val="190EB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43241A"/>
    <w:multiLevelType w:val="hybridMultilevel"/>
    <w:tmpl w:val="83062402"/>
    <w:lvl w:ilvl="0" w:tplc="05B2E9EC">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A2636E"/>
    <w:multiLevelType w:val="hybridMultilevel"/>
    <w:tmpl w:val="0E7636A6"/>
    <w:lvl w:ilvl="0" w:tplc="FFFFFFFF">
      <w:start w:val="1"/>
      <w:numFmt w:val="decimal"/>
      <w:suff w:val="space"/>
      <w:lvlText w:val="%1."/>
      <w:lvlJc w:val="left"/>
      <w:pPr>
        <w:ind w:left="160" w:hanging="1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6" w15:restartNumberingAfterBreak="0">
    <w:nsid w:val="2ED601A7"/>
    <w:multiLevelType w:val="hybridMultilevel"/>
    <w:tmpl w:val="F15CD8E6"/>
    <w:lvl w:ilvl="0" w:tplc="245AEC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29285C"/>
    <w:multiLevelType w:val="hybridMultilevel"/>
    <w:tmpl w:val="3188B690"/>
    <w:lvl w:ilvl="0" w:tplc="FFFFFFFF">
      <w:start w:val="3"/>
      <w:numFmt w:val="bullet"/>
      <w:lvlText w:val="※"/>
      <w:lvlJc w:val="left"/>
      <w:pPr>
        <w:tabs>
          <w:tab w:val="num" w:pos="1050"/>
        </w:tabs>
        <w:ind w:left="1050" w:hanging="360"/>
      </w:pPr>
      <w:rPr>
        <w:rFonts w:ascii="ＭＳ ゴシック" w:eastAsia="ＭＳ ゴシック" w:hAnsi="ＭＳ ゴシック" w:cs="等幅明朝" w:hint="eastAsia"/>
      </w:rPr>
    </w:lvl>
    <w:lvl w:ilvl="1" w:tplc="FFFFFFFF" w:tentative="1">
      <w:start w:val="1"/>
      <w:numFmt w:val="bullet"/>
      <w:lvlText w:val=""/>
      <w:lvlJc w:val="left"/>
      <w:pPr>
        <w:tabs>
          <w:tab w:val="num" w:pos="1530"/>
        </w:tabs>
        <w:ind w:left="1530" w:hanging="420"/>
      </w:pPr>
      <w:rPr>
        <w:rFonts w:ascii="Wingdings" w:hAnsi="Wingdings" w:hint="default"/>
      </w:rPr>
    </w:lvl>
    <w:lvl w:ilvl="2" w:tplc="FFFFFFFF" w:tentative="1">
      <w:start w:val="1"/>
      <w:numFmt w:val="bullet"/>
      <w:lvlText w:val=""/>
      <w:lvlJc w:val="left"/>
      <w:pPr>
        <w:tabs>
          <w:tab w:val="num" w:pos="1950"/>
        </w:tabs>
        <w:ind w:left="1950" w:hanging="420"/>
      </w:pPr>
      <w:rPr>
        <w:rFonts w:ascii="Wingdings" w:hAnsi="Wingdings" w:hint="default"/>
      </w:rPr>
    </w:lvl>
    <w:lvl w:ilvl="3" w:tplc="FFFFFFFF" w:tentative="1">
      <w:start w:val="1"/>
      <w:numFmt w:val="bullet"/>
      <w:lvlText w:val=""/>
      <w:lvlJc w:val="left"/>
      <w:pPr>
        <w:tabs>
          <w:tab w:val="num" w:pos="2370"/>
        </w:tabs>
        <w:ind w:left="2370" w:hanging="420"/>
      </w:pPr>
      <w:rPr>
        <w:rFonts w:ascii="Wingdings" w:hAnsi="Wingdings" w:hint="default"/>
      </w:rPr>
    </w:lvl>
    <w:lvl w:ilvl="4" w:tplc="FFFFFFFF" w:tentative="1">
      <w:start w:val="1"/>
      <w:numFmt w:val="bullet"/>
      <w:lvlText w:val=""/>
      <w:lvlJc w:val="left"/>
      <w:pPr>
        <w:tabs>
          <w:tab w:val="num" w:pos="2790"/>
        </w:tabs>
        <w:ind w:left="2790" w:hanging="420"/>
      </w:pPr>
      <w:rPr>
        <w:rFonts w:ascii="Wingdings" w:hAnsi="Wingdings" w:hint="default"/>
      </w:rPr>
    </w:lvl>
    <w:lvl w:ilvl="5" w:tplc="FFFFFFFF" w:tentative="1">
      <w:start w:val="1"/>
      <w:numFmt w:val="bullet"/>
      <w:lvlText w:val=""/>
      <w:lvlJc w:val="left"/>
      <w:pPr>
        <w:tabs>
          <w:tab w:val="num" w:pos="3210"/>
        </w:tabs>
        <w:ind w:left="3210" w:hanging="420"/>
      </w:pPr>
      <w:rPr>
        <w:rFonts w:ascii="Wingdings" w:hAnsi="Wingdings" w:hint="default"/>
      </w:rPr>
    </w:lvl>
    <w:lvl w:ilvl="6" w:tplc="FFFFFFFF" w:tentative="1">
      <w:start w:val="1"/>
      <w:numFmt w:val="bullet"/>
      <w:lvlText w:val=""/>
      <w:lvlJc w:val="left"/>
      <w:pPr>
        <w:tabs>
          <w:tab w:val="num" w:pos="3630"/>
        </w:tabs>
        <w:ind w:left="3630" w:hanging="420"/>
      </w:pPr>
      <w:rPr>
        <w:rFonts w:ascii="Wingdings" w:hAnsi="Wingdings" w:hint="default"/>
      </w:rPr>
    </w:lvl>
    <w:lvl w:ilvl="7" w:tplc="FFFFFFFF" w:tentative="1">
      <w:start w:val="1"/>
      <w:numFmt w:val="bullet"/>
      <w:lvlText w:val=""/>
      <w:lvlJc w:val="left"/>
      <w:pPr>
        <w:tabs>
          <w:tab w:val="num" w:pos="4050"/>
        </w:tabs>
        <w:ind w:left="4050" w:hanging="420"/>
      </w:pPr>
      <w:rPr>
        <w:rFonts w:ascii="Wingdings" w:hAnsi="Wingdings" w:hint="default"/>
      </w:rPr>
    </w:lvl>
    <w:lvl w:ilvl="8" w:tplc="FFFFFFFF" w:tentative="1">
      <w:start w:val="1"/>
      <w:numFmt w:val="bullet"/>
      <w:lvlText w:val=""/>
      <w:lvlJc w:val="left"/>
      <w:pPr>
        <w:tabs>
          <w:tab w:val="num" w:pos="4470"/>
        </w:tabs>
        <w:ind w:left="4470" w:hanging="420"/>
      </w:pPr>
      <w:rPr>
        <w:rFonts w:ascii="Wingdings" w:hAnsi="Wingdings" w:hint="default"/>
      </w:rPr>
    </w:lvl>
  </w:abstractNum>
  <w:abstractNum w:abstractNumId="18" w15:restartNumberingAfterBreak="0">
    <w:nsid w:val="317A4665"/>
    <w:multiLevelType w:val="hybridMultilevel"/>
    <w:tmpl w:val="92601628"/>
    <w:lvl w:ilvl="0" w:tplc="4F5E39B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319438A2"/>
    <w:multiLevelType w:val="hybridMultilevel"/>
    <w:tmpl w:val="B50285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3242D06"/>
    <w:multiLevelType w:val="hybridMultilevel"/>
    <w:tmpl w:val="BBF43920"/>
    <w:lvl w:ilvl="0" w:tplc="064A843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7D2DDD"/>
    <w:multiLevelType w:val="hybridMultilevel"/>
    <w:tmpl w:val="767E3A08"/>
    <w:lvl w:ilvl="0" w:tplc="C630DA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6F054B"/>
    <w:multiLevelType w:val="hybridMultilevel"/>
    <w:tmpl w:val="A9CA1D4A"/>
    <w:lvl w:ilvl="0" w:tplc="329010D2">
      <w:start w:val="4"/>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D385D84"/>
    <w:multiLevelType w:val="hybridMultilevel"/>
    <w:tmpl w:val="5574C008"/>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6478C1"/>
    <w:multiLevelType w:val="hybridMultilevel"/>
    <w:tmpl w:val="BE58E49E"/>
    <w:lvl w:ilvl="0" w:tplc="756883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325AA"/>
    <w:multiLevelType w:val="hybridMultilevel"/>
    <w:tmpl w:val="575CF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735A2"/>
    <w:multiLevelType w:val="hybridMultilevel"/>
    <w:tmpl w:val="FA28904C"/>
    <w:lvl w:ilvl="0" w:tplc="E84E9344">
      <w:start w:val="1"/>
      <w:numFmt w:val="decimalFullWidth"/>
      <w:lvlText w:val="%1．"/>
      <w:lvlJc w:val="left"/>
      <w:pPr>
        <w:tabs>
          <w:tab w:val="num" w:pos="720"/>
        </w:tabs>
        <w:ind w:left="720" w:hanging="360"/>
      </w:pPr>
      <w:rPr>
        <w:rFonts w:cs="ＭＳ Ｐゴシック" w:hint="default"/>
        <w:sz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4F8F5F2C"/>
    <w:multiLevelType w:val="hybridMultilevel"/>
    <w:tmpl w:val="A4AC0DA8"/>
    <w:lvl w:ilvl="0" w:tplc="F81033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423041"/>
    <w:multiLevelType w:val="hybridMultilevel"/>
    <w:tmpl w:val="026E7238"/>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F51B1E"/>
    <w:multiLevelType w:val="hybridMultilevel"/>
    <w:tmpl w:val="4E881B0A"/>
    <w:lvl w:ilvl="0" w:tplc="918C176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6D6FAF"/>
    <w:multiLevelType w:val="hybridMultilevel"/>
    <w:tmpl w:val="FD7657DA"/>
    <w:lvl w:ilvl="0" w:tplc="F4FCF2CC">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F004D5"/>
    <w:multiLevelType w:val="hybridMultilevel"/>
    <w:tmpl w:val="B3DCB630"/>
    <w:lvl w:ilvl="0" w:tplc="4954783A">
      <w:start w:val="2"/>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0D313F"/>
    <w:multiLevelType w:val="hybridMultilevel"/>
    <w:tmpl w:val="4BCA1896"/>
    <w:lvl w:ilvl="0" w:tplc="FF5026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CA29E6"/>
    <w:multiLevelType w:val="hybridMultilevel"/>
    <w:tmpl w:val="23E6A054"/>
    <w:lvl w:ilvl="0" w:tplc="04090001">
      <w:start w:val="1"/>
      <w:numFmt w:val="bullet"/>
      <w:lvlText w:val=""/>
      <w:lvlJc w:val="left"/>
      <w:pPr>
        <w:ind w:left="420" w:hanging="420"/>
      </w:pPr>
      <w:rPr>
        <w:rFonts w:ascii="Wingdings" w:hAnsi="Wingdings" w:hint="default"/>
      </w:rPr>
    </w:lvl>
    <w:lvl w:ilvl="1" w:tplc="2604EDE0">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2C561F"/>
    <w:multiLevelType w:val="hybridMultilevel"/>
    <w:tmpl w:val="2F5EAA06"/>
    <w:lvl w:ilvl="0" w:tplc="41AA6766">
      <w:start w:val="1"/>
      <w:numFmt w:val="decimalFullWidth"/>
      <w:lvlText w:val="%1．"/>
      <w:lvlJc w:val="left"/>
      <w:pPr>
        <w:tabs>
          <w:tab w:val="num" w:pos="360"/>
        </w:tabs>
        <w:ind w:left="360" w:hanging="360"/>
      </w:pPr>
      <w:rPr>
        <w:rFonts w:cs="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500B61"/>
    <w:multiLevelType w:val="hybridMultilevel"/>
    <w:tmpl w:val="8632D708"/>
    <w:lvl w:ilvl="0" w:tplc="FFFFFFFF">
      <w:start w:val="1"/>
      <w:numFmt w:val="decimalEnclosedCircle"/>
      <w:suff w:val="space"/>
      <w:lvlText w:val="%1"/>
      <w:lvlJc w:val="left"/>
      <w:pPr>
        <w:ind w:left="440" w:hanging="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946E26"/>
    <w:multiLevelType w:val="hybridMultilevel"/>
    <w:tmpl w:val="CB88DD12"/>
    <w:lvl w:ilvl="0" w:tplc="4F5E39B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6DB74EFE"/>
    <w:multiLevelType w:val="hybridMultilevel"/>
    <w:tmpl w:val="1896A254"/>
    <w:lvl w:ilvl="0" w:tplc="FFFFFFFF">
      <w:start w:val="1"/>
      <w:numFmt w:val="decimal"/>
      <w:lvlText w:val="%1."/>
      <w:lvlJc w:val="left"/>
      <w:pPr>
        <w:tabs>
          <w:tab w:val="num" w:pos="454"/>
        </w:tabs>
        <w:ind w:left="454" w:hanging="454"/>
      </w:pPr>
      <w:rPr>
        <w:rFonts w:ascii="Arial" w:hAnsi="Arial" w:hint="default"/>
      </w:rPr>
    </w:lvl>
    <w:lvl w:ilvl="1" w:tplc="FFFFFFFF">
      <w:start w:val="1"/>
      <w:numFmt w:val="decimalFullWidth"/>
      <w:lvlText w:val="%2）"/>
      <w:lvlJc w:val="left"/>
      <w:pPr>
        <w:tabs>
          <w:tab w:val="num" w:pos="964"/>
        </w:tabs>
        <w:ind w:left="964" w:hanging="544"/>
      </w:pPr>
      <w:rPr>
        <w:rFonts w:ascii="Times New Roman" w:eastAsia="Times New Roman" w:hAnsi="Times New Roman" w:cs="Times New Roman"/>
      </w:rPr>
    </w:lvl>
    <w:lvl w:ilvl="2" w:tplc="FFFFFFFF">
      <w:start w:val="1"/>
      <w:numFmt w:val="decimalFullWidth"/>
      <w:lvlText w:val="%3）"/>
      <w:lvlJc w:val="left"/>
      <w:pPr>
        <w:tabs>
          <w:tab w:val="num" w:pos="1185"/>
        </w:tabs>
        <w:ind w:left="1185" w:hanging="465"/>
      </w:pPr>
      <w:rPr>
        <w:rFonts w:hint="default"/>
      </w:rPr>
    </w:lvl>
    <w:lvl w:ilvl="3" w:tplc="42F05B5A">
      <w:start w:val="1"/>
      <w:numFmt w:val="decimalEnclosedCircle"/>
      <w:lvlText w:val="%4"/>
      <w:lvlJc w:val="left"/>
      <w:pPr>
        <w:tabs>
          <w:tab w:val="num" w:pos="1710"/>
        </w:tabs>
        <w:ind w:left="1710" w:hanging="450"/>
      </w:pPr>
      <w:rPr>
        <w:rFonts w:hint="default"/>
      </w:rPr>
    </w:lvl>
    <w:lvl w:ilvl="4" w:tplc="18502A70">
      <w:start w:val="2"/>
      <w:numFmt w:val="decimalFullWidth"/>
      <w:lvlText w:val="（%5）"/>
      <w:lvlJc w:val="left"/>
      <w:pPr>
        <w:tabs>
          <w:tab w:val="num" w:pos="1980"/>
        </w:tabs>
        <w:ind w:left="1980" w:hanging="720"/>
      </w:pPr>
      <w:rPr>
        <w:rFonts w:hint="default"/>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15:restartNumberingAfterBreak="0">
    <w:nsid w:val="75A219F0"/>
    <w:multiLevelType w:val="multilevel"/>
    <w:tmpl w:val="2F5EAA06"/>
    <w:lvl w:ilvl="0">
      <w:start w:val="1"/>
      <w:numFmt w:val="decimalFullWidth"/>
      <w:lvlText w:val="%1．"/>
      <w:lvlJc w:val="left"/>
      <w:pPr>
        <w:tabs>
          <w:tab w:val="num" w:pos="360"/>
        </w:tabs>
        <w:ind w:left="360" w:hanging="360"/>
      </w:pPr>
      <w:rPr>
        <w:rFonts w:cs="ＭＳ Ｐゴシック" w:hint="default"/>
        <w:sz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63C38BD"/>
    <w:multiLevelType w:val="multilevel"/>
    <w:tmpl w:val="BFA6CAD2"/>
    <w:lvl w:ilvl="0">
      <w:start w:val="1"/>
      <w:numFmt w:val="decimalEnclosedCircle"/>
      <w:suff w:val="space"/>
      <w:lvlText w:val="%1"/>
      <w:lvlJc w:val="left"/>
      <w:pPr>
        <w:ind w:left="440" w:hanging="20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40" w15:restartNumberingAfterBreak="0">
    <w:nsid w:val="7A2F4203"/>
    <w:multiLevelType w:val="hybridMultilevel"/>
    <w:tmpl w:val="EA0C58F0"/>
    <w:lvl w:ilvl="0" w:tplc="2B0E12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6256B0"/>
    <w:multiLevelType w:val="multilevel"/>
    <w:tmpl w:val="4DCE3074"/>
    <w:lvl w:ilvl="0">
      <w:start w:val="1"/>
      <w:numFmt w:val="decimalFullWidth"/>
      <w:lvlText w:val="%1．"/>
      <w:lvlJc w:val="left"/>
      <w:pPr>
        <w:tabs>
          <w:tab w:val="num" w:pos="420"/>
        </w:tabs>
        <w:ind w:left="420" w:hanging="420"/>
      </w:pPr>
      <w:rPr>
        <w:lang w:val="en-US"/>
      </w:rPr>
    </w:lvl>
    <w:lvl w:ilvl="1">
      <w:start w:val="1"/>
      <w:numFmt w:val="decimal"/>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22"/>
  </w:num>
  <w:num w:numId="3">
    <w:abstractNumId w:val="15"/>
  </w:num>
  <w:num w:numId="4">
    <w:abstractNumId w:val="4"/>
  </w:num>
  <w:num w:numId="5">
    <w:abstractNumId w:val="1"/>
  </w:num>
  <w:num w:numId="6">
    <w:abstractNumId w:val="2"/>
  </w:num>
  <w:num w:numId="7">
    <w:abstractNumId w:val="17"/>
  </w:num>
  <w:num w:numId="8">
    <w:abstractNumId w:val="26"/>
  </w:num>
  <w:num w:numId="9">
    <w:abstractNumId w:val="14"/>
  </w:num>
  <w:num w:numId="10">
    <w:abstractNumId w:val="30"/>
  </w:num>
  <w:num w:numId="11">
    <w:abstractNumId w:val="31"/>
  </w:num>
  <w:num w:numId="12">
    <w:abstractNumId w:val="34"/>
  </w:num>
  <w:num w:numId="13">
    <w:abstractNumId w:val="38"/>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7"/>
  </w:num>
  <w:num w:numId="18">
    <w:abstractNumId w:val="16"/>
  </w:num>
  <w:num w:numId="19">
    <w:abstractNumId w:val="29"/>
  </w:num>
  <w:num w:numId="20">
    <w:abstractNumId w:val="32"/>
  </w:num>
  <w:num w:numId="21">
    <w:abstractNumId w:val="28"/>
  </w:num>
  <w:num w:numId="22">
    <w:abstractNumId w:val="10"/>
  </w:num>
  <w:num w:numId="23">
    <w:abstractNumId w:val="40"/>
  </w:num>
  <w:num w:numId="24">
    <w:abstractNumId w:val="23"/>
  </w:num>
  <w:num w:numId="25">
    <w:abstractNumId w:val="5"/>
  </w:num>
  <w:num w:numId="26">
    <w:abstractNumId w:val="39"/>
  </w:num>
  <w:num w:numId="27">
    <w:abstractNumId w:val="35"/>
  </w:num>
  <w:num w:numId="28">
    <w:abstractNumId w:val="24"/>
  </w:num>
  <w:num w:numId="29">
    <w:abstractNumId w:val="3"/>
  </w:num>
  <w:num w:numId="30">
    <w:abstractNumId w:val="21"/>
  </w:num>
  <w:num w:numId="31">
    <w:abstractNumId w:val="12"/>
  </w:num>
  <w:num w:numId="32">
    <w:abstractNumId w:val="0"/>
  </w:num>
  <w:num w:numId="33">
    <w:abstractNumId w:val="13"/>
  </w:num>
  <w:num w:numId="34">
    <w:abstractNumId w:val="25"/>
  </w:num>
  <w:num w:numId="35">
    <w:abstractNumId w:val="19"/>
  </w:num>
  <w:num w:numId="36">
    <w:abstractNumId w:val="8"/>
  </w:num>
  <w:num w:numId="37">
    <w:abstractNumId w:val="18"/>
  </w:num>
  <w:num w:numId="38">
    <w:abstractNumId w:val="9"/>
  </w:num>
  <w:num w:numId="39">
    <w:abstractNumId w:val="36"/>
  </w:num>
  <w:num w:numId="40">
    <w:abstractNumId w:val="1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15"/>
    <w:rsid w:val="00002567"/>
    <w:rsid w:val="000039F3"/>
    <w:rsid w:val="00012D9E"/>
    <w:rsid w:val="000144C8"/>
    <w:rsid w:val="000146EB"/>
    <w:rsid w:val="00024A5F"/>
    <w:rsid w:val="00025028"/>
    <w:rsid w:val="000251D2"/>
    <w:rsid w:val="00027882"/>
    <w:rsid w:val="00033F33"/>
    <w:rsid w:val="000371EA"/>
    <w:rsid w:val="00037BA6"/>
    <w:rsid w:val="00041ACF"/>
    <w:rsid w:val="000440AC"/>
    <w:rsid w:val="00050A72"/>
    <w:rsid w:val="00050B34"/>
    <w:rsid w:val="00056F8F"/>
    <w:rsid w:val="00064C54"/>
    <w:rsid w:val="00065CAE"/>
    <w:rsid w:val="000705DB"/>
    <w:rsid w:val="00071A07"/>
    <w:rsid w:val="0007598A"/>
    <w:rsid w:val="00081A36"/>
    <w:rsid w:val="00086276"/>
    <w:rsid w:val="000911B6"/>
    <w:rsid w:val="000922C2"/>
    <w:rsid w:val="00095860"/>
    <w:rsid w:val="00095A6A"/>
    <w:rsid w:val="000A5849"/>
    <w:rsid w:val="000B01EF"/>
    <w:rsid w:val="000B4621"/>
    <w:rsid w:val="000B4E54"/>
    <w:rsid w:val="000C51BA"/>
    <w:rsid w:val="000D1AF3"/>
    <w:rsid w:val="000D5C90"/>
    <w:rsid w:val="000E7DBB"/>
    <w:rsid w:val="000F2920"/>
    <w:rsid w:val="00100046"/>
    <w:rsid w:val="00111CE7"/>
    <w:rsid w:val="0011538A"/>
    <w:rsid w:val="0011773C"/>
    <w:rsid w:val="00117C0C"/>
    <w:rsid w:val="00125FC8"/>
    <w:rsid w:val="00136DE4"/>
    <w:rsid w:val="0014239E"/>
    <w:rsid w:val="00142478"/>
    <w:rsid w:val="001430FC"/>
    <w:rsid w:val="00143A9F"/>
    <w:rsid w:val="0014603B"/>
    <w:rsid w:val="001553E0"/>
    <w:rsid w:val="00161A46"/>
    <w:rsid w:val="001624B6"/>
    <w:rsid w:val="00164C08"/>
    <w:rsid w:val="00164C31"/>
    <w:rsid w:val="001656E1"/>
    <w:rsid w:val="00174FEC"/>
    <w:rsid w:val="00184B4F"/>
    <w:rsid w:val="00187F87"/>
    <w:rsid w:val="00191CFE"/>
    <w:rsid w:val="001928FE"/>
    <w:rsid w:val="00196D0C"/>
    <w:rsid w:val="00197A58"/>
    <w:rsid w:val="001A0093"/>
    <w:rsid w:val="001A06B9"/>
    <w:rsid w:val="001A3104"/>
    <w:rsid w:val="001A7487"/>
    <w:rsid w:val="001C11FB"/>
    <w:rsid w:val="001C14AE"/>
    <w:rsid w:val="001D02B0"/>
    <w:rsid w:val="001D35E0"/>
    <w:rsid w:val="001D4A0E"/>
    <w:rsid w:val="001D554B"/>
    <w:rsid w:val="001D7AF7"/>
    <w:rsid w:val="001F0A94"/>
    <w:rsid w:val="001F305B"/>
    <w:rsid w:val="001F49DB"/>
    <w:rsid w:val="001F4B66"/>
    <w:rsid w:val="001F7B70"/>
    <w:rsid w:val="0020371D"/>
    <w:rsid w:val="00214719"/>
    <w:rsid w:val="00214903"/>
    <w:rsid w:val="00220CDA"/>
    <w:rsid w:val="002228AC"/>
    <w:rsid w:val="00222E1D"/>
    <w:rsid w:val="00222E38"/>
    <w:rsid w:val="002237E3"/>
    <w:rsid w:val="00224340"/>
    <w:rsid w:val="00225F59"/>
    <w:rsid w:val="0022644B"/>
    <w:rsid w:val="00230E5E"/>
    <w:rsid w:val="00233FA3"/>
    <w:rsid w:val="002459E1"/>
    <w:rsid w:val="00246223"/>
    <w:rsid w:val="00263398"/>
    <w:rsid w:val="002738FA"/>
    <w:rsid w:val="00280028"/>
    <w:rsid w:val="0028066A"/>
    <w:rsid w:val="00291CC6"/>
    <w:rsid w:val="002A4B5D"/>
    <w:rsid w:val="002B6EB9"/>
    <w:rsid w:val="002C0487"/>
    <w:rsid w:val="002C2A2B"/>
    <w:rsid w:val="002C66A1"/>
    <w:rsid w:val="002D55C1"/>
    <w:rsid w:val="002D6478"/>
    <w:rsid w:val="002E1A54"/>
    <w:rsid w:val="002E6FB6"/>
    <w:rsid w:val="00300F21"/>
    <w:rsid w:val="003024A5"/>
    <w:rsid w:val="00303FA5"/>
    <w:rsid w:val="00310A39"/>
    <w:rsid w:val="00311E6F"/>
    <w:rsid w:val="00315BFF"/>
    <w:rsid w:val="00316F18"/>
    <w:rsid w:val="00316FA4"/>
    <w:rsid w:val="003201BF"/>
    <w:rsid w:val="003236A8"/>
    <w:rsid w:val="0032533C"/>
    <w:rsid w:val="00327171"/>
    <w:rsid w:val="00327E90"/>
    <w:rsid w:val="003348A7"/>
    <w:rsid w:val="00335B2C"/>
    <w:rsid w:val="00337655"/>
    <w:rsid w:val="00341FF2"/>
    <w:rsid w:val="00345E91"/>
    <w:rsid w:val="0035091C"/>
    <w:rsid w:val="003576CB"/>
    <w:rsid w:val="003607CA"/>
    <w:rsid w:val="00361EB1"/>
    <w:rsid w:val="0037448D"/>
    <w:rsid w:val="00380890"/>
    <w:rsid w:val="00381F93"/>
    <w:rsid w:val="003852F1"/>
    <w:rsid w:val="00387DAB"/>
    <w:rsid w:val="003A12C7"/>
    <w:rsid w:val="003A14C8"/>
    <w:rsid w:val="003B14B0"/>
    <w:rsid w:val="003B17CA"/>
    <w:rsid w:val="003C175C"/>
    <w:rsid w:val="003C29EB"/>
    <w:rsid w:val="003D0FD5"/>
    <w:rsid w:val="003D4BD3"/>
    <w:rsid w:val="003D5499"/>
    <w:rsid w:val="003E61B2"/>
    <w:rsid w:val="003F1512"/>
    <w:rsid w:val="003F210C"/>
    <w:rsid w:val="004046EA"/>
    <w:rsid w:val="004069B6"/>
    <w:rsid w:val="004115C4"/>
    <w:rsid w:val="00411EE2"/>
    <w:rsid w:val="00414C89"/>
    <w:rsid w:val="0043678E"/>
    <w:rsid w:val="004432BC"/>
    <w:rsid w:val="00444BA4"/>
    <w:rsid w:val="00447487"/>
    <w:rsid w:val="00454591"/>
    <w:rsid w:val="004545BB"/>
    <w:rsid w:val="00464AF1"/>
    <w:rsid w:val="00465902"/>
    <w:rsid w:val="004766C5"/>
    <w:rsid w:val="0048490B"/>
    <w:rsid w:val="00490D87"/>
    <w:rsid w:val="00491174"/>
    <w:rsid w:val="00494106"/>
    <w:rsid w:val="004954FB"/>
    <w:rsid w:val="00495B85"/>
    <w:rsid w:val="004B2598"/>
    <w:rsid w:val="004B3868"/>
    <w:rsid w:val="004B4828"/>
    <w:rsid w:val="004B4F78"/>
    <w:rsid w:val="004B5552"/>
    <w:rsid w:val="004B5C41"/>
    <w:rsid w:val="004B69AA"/>
    <w:rsid w:val="004B72C6"/>
    <w:rsid w:val="004B7A4A"/>
    <w:rsid w:val="004C20F3"/>
    <w:rsid w:val="004D0705"/>
    <w:rsid w:val="004D585A"/>
    <w:rsid w:val="004D6BA7"/>
    <w:rsid w:val="004E18C4"/>
    <w:rsid w:val="00501634"/>
    <w:rsid w:val="00503132"/>
    <w:rsid w:val="00504996"/>
    <w:rsid w:val="00516487"/>
    <w:rsid w:val="0052054D"/>
    <w:rsid w:val="0052108C"/>
    <w:rsid w:val="00522517"/>
    <w:rsid w:val="00522818"/>
    <w:rsid w:val="00523C26"/>
    <w:rsid w:val="0053309A"/>
    <w:rsid w:val="00534478"/>
    <w:rsid w:val="005365C9"/>
    <w:rsid w:val="00536EF1"/>
    <w:rsid w:val="005444E4"/>
    <w:rsid w:val="0054452A"/>
    <w:rsid w:val="005468A3"/>
    <w:rsid w:val="005508D4"/>
    <w:rsid w:val="0055337B"/>
    <w:rsid w:val="00554EB0"/>
    <w:rsid w:val="00555197"/>
    <w:rsid w:val="005725DC"/>
    <w:rsid w:val="005762E7"/>
    <w:rsid w:val="005763AC"/>
    <w:rsid w:val="00577CA0"/>
    <w:rsid w:val="00582FF9"/>
    <w:rsid w:val="00584938"/>
    <w:rsid w:val="00587E0D"/>
    <w:rsid w:val="00590ABC"/>
    <w:rsid w:val="005A0BDB"/>
    <w:rsid w:val="005A6735"/>
    <w:rsid w:val="005B3049"/>
    <w:rsid w:val="005B47B5"/>
    <w:rsid w:val="005B642D"/>
    <w:rsid w:val="005C24FA"/>
    <w:rsid w:val="005C32FC"/>
    <w:rsid w:val="005C59B2"/>
    <w:rsid w:val="005C648E"/>
    <w:rsid w:val="005D1F7A"/>
    <w:rsid w:val="005D76F0"/>
    <w:rsid w:val="00600A1D"/>
    <w:rsid w:val="00603E0B"/>
    <w:rsid w:val="00604912"/>
    <w:rsid w:val="00621213"/>
    <w:rsid w:val="00626D04"/>
    <w:rsid w:val="0062743F"/>
    <w:rsid w:val="00632629"/>
    <w:rsid w:val="00646E59"/>
    <w:rsid w:val="0065466F"/>
    <w:rsid w:val="00655116"/>
    <w:rsid w:val="006575F8"/>
    <w:rsid w:val="006630C4"/>
    <w:rsid w:val="00663A66"/>
    <w:rsid w:val="00665BBD"/>
    <w:rsid w:val="006678B5"/>
    <w:rsid w:val="006678F5"/>
    <w:rsid w:val="00670CFE"/>
    <w:rsid w:val="006748AD"/>
    <w:rsid w:val="00675B1F"/>
    <w:rsid w:val="0068282F"/>
    <w:rsid w:val="00683068"/>
    <w:rsid w:val="00683506"/>
    <w:rsid w:val="00683B5E"/>
    <w:rsid w:val="00683F68"/>
    <w:rsid w:val="006865D9"/>
    <w:rsid w:val="006903B6"/>
    <w:rsid w:val="006A619C"/>
    <w:rsid w:val="006B15D2"/>
    <w:rsid w:val="006B1F41"/>
    <w:rsid w:val="006B3BEF"/>
    <w:rsid w:val="006B4AB0"/>
    <w:rsid w:val="006B693A"/>
    <w:rsid w:val="006C2D61"/>
    <w:rsid w:val="006C380E"/>
    <w:rsid w:val="006C3AB5"/>
    <w:rsid w:val="006C5C02"/>
    <w:rsid w:val="006C62E5"/>
    <w:rsid w:val="006C7FA7"/>
    <w:rsid w:val="006D3104"/>
    <w:rsid w:val="006E29D2"/>
    <w:rsid w:val="006E503F"/>
    <w:rsid w:val="006E63EF"/>
    <w:rsid w:val="006E7317"/>
    <w:rsid w:val="006E7326"/>
    <w:rsid w:val="00710BAF"/>
    <w:rsid w:val="00710D75"/>
    <w:rsid w:val="00714225"/>
    <w:rsid w:val="0071426B"/>
    <w:rsid w:val="007220B4"/>
    <w:rsid w:val="0074148A"/>
    <w:rsid w:val="00741850"/>
    <w:rsid w:val="0075070D"/>
    <w:rsid w:val="007512BA"/>
    <w:rsid w:val="0075458F"/>
    <w:rsid w:val="0076165F"/>
    <w:rsid w:val="00761E13"/>
    <w:rsid w:val="0076510B"/>
    <w:rsid w:val="00775D86"/>
    <w:rsid w:val="0077659A"/>
    <w:rsid w:val="00780414"/>
    <w:rsid w:val="007952C2"/>
    <w:rsid w:val="00797D8C"/>
    <w:rsid w:val="007A0D96"/>
    <w:rsid w:val="007A126F"/>
    <w:rsid w:val="007A1367"/>
    <w:rsid w:val="007A3CC1"/>
    <w:rsid w:val="007A62ED"/>
    <w:rsid w:val="007A649D"/>
    <w:rsid w:val="007B0FC6"/>
    <w:rsid w:val="007C1C9E"/>
    <w:rsid w:val="007C220A"/>
    <w:rsid w:val="007C2D01"/>
    <w:rsid w:val="007C3599"/>
    <w:rsid w:val="007C3BA8"/>
    <w:rsid w:val="007C662B"/>
    <w:rsid w:val="007D5C85"/>
    <w:rsid w:val="007E11CC"/>
    <w:rsid w:val="007E3722"/>
    <w:rsid w:val="007F258C"/>
    <w:rsid w:val="007F280A"/>
    <w:rsid w:val="007F2E3B"/>
    <w:rsid w:val="007F49AB"/>
    <w:rsid w:val="007F4E2B"/>
    <w:rsid w:val="00802259"/>
    <w:rsid w:val="00805AEA"/>
    <w:rsid w:val="00811FD2"/>
    <w:rsid w:val="00817498"/>
    <w:rsid w:val="00823E37"/>
    <w:rsid w:val="00837086"/>
    <w:rsid w:val="008418C9"/>
    <w:rsid w:val="00843E23"/>
    <w:rsid w:val="0084550F"/>
    <w:rsid w:val="00854C26"/>
    <w:rsid w:val="008652DA"/>
    <w:rsid w:val="00874F8C"/>
    <w:rsid w:val="00881E65"/>
    <w:rsid w:val="00884D7B"/>
    <w:rsid w:val="00884F54"/>
    <w:rsid w:val="008859E0"/>
    <w:rsid w:val="00887E59"/>
    <w:rsid w:val="00892A49"/>
    <w:rsid w:val="00893206"/>
    <w:rsid w:val="00893C41"/>
    <w:rsid w:val="00894982"/>
    <w:rsid w:val="008973FE"/>
    <w:rsid w:val="008A1218"/>
    <w:rsid w:val="008A6475"/>
    <w:rsid w:val="008B1DE3"/>
    <w:rsid w:val="008B3AF2"/>
    <w:rsid w:val="008B4DA1"/>
    <w:rsid w:val="008B612C"/>
    <w:rsid w:val="008B6DD4"/>
    <w:rsid w:val="008C0B21"/>
    <w:rsid w:val="008C6349"/>
    <w:rsid w:val="008C78F9"/>
    <w:rsid w:val="008C793F"/>
    <w:rsid w:val="008D3989"/>
    <w:rsid w:val="008D564D"/>
    <w:rsid w:val="008E4030"/>
    <w:rsid w:val="008F243C"/>
    <w:rsid w:val="008F2C1D"/>
    <w:rsid w:val="00900935"/>
    <w:rsid w:val="00902E5A"/>
    <w:rsid w:val="00907164"/>
    <w:rsid w:val="00907FC7"/>
    <w:rsid w:val="009123F5"/>
    <w:rsid w:val="00914363"/>
    <w:rsid w:val="00920143"/>
    <w:rsid w:val="009236A3"/>
    <w:rsid w:val="00924E5C"/>
    <w:rsid w:val="00931CA5"/>
    <w:rsid w:val="00932A01"/>
    <w:rsid w:val="00932E98"/>
    <w:rsid w:val="00933D76"/>
    <w:rsid w:val="00937A81"/>
    <w:rsid w:val="00937B6C"/>
    <w:rsid w:val="00940C7C"/>
    <w:rsid w:val="009421FD"/>
    <w:rsid w:val="00943F81"/>
    <w:rsid w:val="00946362"/>
    <w:rsid w:val="00947206"/>
    <w:rsid w:val="00951BC3"/>
    <w:rsid w:val="00952EEA"/>
    <w:rsid w:val="00956D92"/>
    <w:rsid w:val="0096085A"/>
    <w:rsid w:val="00967E84"/>
    <w:rsid w:val="00970574"/>
    <w:rsid w:val="00972E53"/>
    <w:rsid w:val="0097493A"/>
    <w:rsid w:val="00976004"/>
    <w:rsid w:val="00977742"/>
    <w:rsid w:val="00981FF5"/>
    <w:rsid w:val="0098387B"/>
    <w:rsid w:val="009942D0"/>
    <w:rsid w:val="009958DB"/>
    <w:rsid w:val="009B4804"/>
    <w:rsid w:val="009B6530"/>
    <w:rsid w:val="009C4788"/>
    <w:rsid w:val="009D27AB"/>
    <w:rsid w:val="009D5DF6"/>
    <w:rsid w:val="009D6F82"/>
    <w:rsid w:val="009D71A0"/>
    <w:rsid w:val="009E7703"/>
    <w:rsid w:val="009F30E8"/>
    <w:rsid w:val="009F771C"/>
    <w:rsid w:val="00A0242B"/>
    <w:rsid w:val="00A05471"/>
    <w:rsid w:val="00A069CD"/>
    <w:rsid w:val="00A1268D"/>
    <w:rsid w:val="00A143A5"/>
    <w:rsid w:val="00A206C4"/>
    <w:rsid w:val="00A26CDC"/>
    <w:rsid w:val="00A31696"/>
    <w:rsid w:val="00A37367"/>
    <w:rsid w:val="00A50A4B"/>
    <w:rsid w:val="00A50EF4"/>
    <w:rsid w:val="00A5101A"/>
    <w:rsid w:val="00A51EA7"/>
    <w:rsid w:val="00A57545"/>
    <w:rsid w:val="00A57D98"/>
    <w:rsid w:val="00A616F9"/>
    <w:rsid w:val="00A67FAB"/>
    <w:rsid w:val="00A73248"/>
    <w:rsid w:val="00A8166A"/>
    <w:rsid w:val="00A82E5B"/>
    <w:rsid w:val="00A863BA"/>
    <w:rsid w:val="00A929BA"/>
    <w:rsid w:val="00AA63C7"/>
    <w:rsid w:val="00AA713B"/>
    <w:rsid w:val="00AB2B50"/>
    <w:rsid w:val="00AB6823"/>
    <w:rsid w:val="00AC784D"/>
    <w:rsid w:val="00AD0434"/>
    <w:rsid w:val="00AD15FD"/>
    <w:rsid w:val="00AD17A3"/>
    <w:rsid w:val="00AD1FB2"/>
    <w:rsid w:val="00AD333E"/>
    <w:rsid w:val="00AD4678"/>
    <w:rsid w:val="00AD4709"/>
    <w:rsid w:val="00AE5E5F"/>
    <w:rsid w:val="00AF4BAD"/>
    <w:rsid w:val="00B005B0"/>
    <w:rsid w:val="00B03CE2"/>
    <w:rsid w:val="00B06AB4"/>
    <w:rsid w:val="00B10DE9"/>
    <w:rsid w:val="00B13E1E"/>
    <w:rsid w:val="00B15A07"/>
    <w:rsid w:val="00B17684"/>
    <w:rsid w:val="00B246F0"/>
    <w:rsid w:val="00B251C7"/>
    <w:rsid w:val="00B34E16"/>
    <w:rsid w:val="00B50C12"/>
    <w:rsid w:val="00B50C5D"/>
    <w:rsid w:val="00B54B85"/>
    <w:rsid w:val="00B55152"/>
    <w:rsid w:val="00B55E29"/>
    <w:rsid w:val="00B571D5"/>
    <w:rsid w:val="00B621A9"/>
    <w:rsid w:val="00B62710"/>
    <w:rsid w:val="00B707CC"/>
    <w:rsid w:val="00B72E96"/>
    <w:rsid w:val="00B734A6"/>
    <w:rsid w:val="00B812EE"/>
    <w:rsid w:val="00B81365"/>
    <w:rsid w:val="00B93DAF"/>
    <w:rsid w:val="00B95E2E"/>
    <w:rsid w:val="00B96892"/>
    <w:rsid w:val="00BA2AF8"/>
    <w:rsid w:val="00BB10CC"/>
    <w:rsid w:val="00BB568D"/>
    <w:rsid w:val="00BB709A"/>
    <w:rsid w:val="00BC5801"/>
    <w:rsid w:val="00BD4742"/>
    <w:rsid w:val="00BD4933"/>
    <w:rsid w:val="00BE1B3C"/>
    <w:rsid w:val="00BE26E9"/>
    <w:rsid w:val="00BE47B2"/>
    <w:rsid w:val="00BE5156"/>
    <w:rsid w:val="00BE6A99"/>
    <w:rsid w:val="00BF0B91"/>
    <w:rsid w:val="00BF543F"/>
    <w:rsid w:val="00BF70EE"/>
    <w:rsid w:val="00BF7A32"/>
    <w:rsid w:val="00BF7EA8"/>
    <w:rsid w:val="00C02708"/>
    <w:rsid w:val="00C15609"/>
    <w:rsid w:val="00C15640"/>
    <w:rsid w:val="00C20406"/>
    <w:rsid w:val="00C207C6"/>
    <w:rsid w:val="00C24FFB"/>
    <w:rsid w:val="00C25FEA"/>
    <w:rsid w:val="00C26BDE"/>
    <w:rsid w:val="00C3429D"/>
    <w:rsid w:val="00C372A1"/>
    <w:rsid w:val="00C428D0"/>
    <w:rsid w:val="00C530B8"/>
    <w:rsid w:val="00C650A4"/>
    <w:rsid w:val="00C703F6"/>
    <w:rsid w:val="00C72419"/>
    <w:rsid w:val="00C7333A"/>
    <w:rsid w:val="00C7547B"/>
    <w:rsid w:val="00C825A4"/>
    <w:rsid w:val="00C8735E"/>
    <w:rsid w:val="00C910D6"/>
    <w:rsid w:val="00C91829"/>
    <w:rsid w:val="00C92E23"/>
    <w:rsid w:val="00C94DA7"/>
    <w:rsid w:val="00C97753"/>
    <w:rsid w:val="00CA2D07"/>
    <w:rsid w:val="00CA4679"/>
    <w:rsid w:val="00CA4849"/>
    <w:rsid w:val="00CB05E3"/>
    <w:rsid w:val="00CB1A68"/>
    <w:rsid w:val="00CC3C0F"/>
    <w:rsid w:val="00CC3ECB"/>
    <w:rsid w:val="00CC4141"/>
    <w:rsid w:val="00CC65E8"/>
    <w:rsid w:val="00CD19E6"/>
    <w:rsid w:val="00CD4BF9"/>
    <w:rsid w:val="00CD5110"/>
    <w:rsid w:val="00CE132C"/>
    <w:rsid w:val="00CE2130"/>
    <w:rsid w:val="00CE64B7"/>
    <w:rsid w:val="00D03040"/>
    <w:rsid w:val="00D033DD"/>
    <w:rsid w:val="00D03A81"/>
    <w:rsid w:val="00D03AB0"/>
    <w:rsid w:val="00D04946"/>
    <w:rsid w:val="00D06651"/>
    <w:rsid w:val="00D11F0B"/>
    <w:rsid w:val="00D1399B"/>
    <w:rsid w:val="00D17D1C"/>
    <w:rsid w:val="00D248A5"/>
    <w:rsid w:val="00D248B0"/>
    <w:rsid w:val="00D4105B"/>
    <w:rsid w:val="00D41414"/>
    <w:rsid w:val="00D45CD7"/>
    <w:rsid w:val="00D55278"/>
    <w:rsid w:val="00D560CA"/>
    <w:rsid w:val="00D7293E"/>
    <w:rsid w:val="00D747E3"/>
    <w:rsid w:val="00D74DCC"/>
    <w:rsid w:val="00D83F6C"/>
    <w:rsid w:val="00D85EE0"/>
    <w:rsid w:val="00D87A63"/>
    <w:rsid w:val="00D912FF"/>
    <w:rsid w:val="00D91489"/>
    <w:rsid w:val="00D945E7"/>
    <w:rsid w:val="00D956E4"/>
    <w:rsid w:val="00DA06F1"/>
    <w:rsid w:val="00DA22DB"/>
    <w:rsid w:val="00DA5089"/>
    <w:rsid w:val="00DB145E"/>
    <w:rsid w:val="00DB15E3"/>
    <w:rsid w:val="00DB16C6"/>
    <w:rsid w:val="00DB4046"/>
    <w:rsid w:val="00DB57A3"/>
    <w:rsid w:val="00DB6187"/>
    <w:rsid w:val="00DC031A"/>
    <w:rsid w:val="00DC289B"/>
    <w:rsid w:val="00DC3B38"/>
    <w:rsid w:val="00DC475D"/>
    <w:rsid w:val="00DD083F"/>
    <w:rsid w:val="00DD358A"/>
    <w:rsid w:val="00DD6F53"/>
    <w:rsid w:val="00DE2CE4"/>
    <w:rsid w:val="00DE40AE"/>
    <w:rsid w:val="00E03E2F"/>
    <w:rsid w:val="00E048B3"/>
    <w:rsid w:val="00E06ADC"/>
    <w:rsid w:val="00E141A5"/>
    <w:rsid w:val="00E1751F"/>
    <w:rsid w:val="00E23BAA"/>
    <w:rsid w:val="00E25B60"/>
    <w:rsid w:val="00E262ED"/>
    <w:rsid w:val="00E26551"/>
    <w:rsid w:val="00E2672A"/>
    <w:rsid w:val="00E300CE"/>
    <w:rsid w:val="00E312D3"/>
    <w:rsid w:val="00E31C93"/>
    <w:rsid w:val="00E3598F"/>
    <w:rsid w:val="00E36118"/>
    <w:rsid w:val="00E37F7B"/>
    <w:rsid w:val="00E42449"/>
    <w:rsid w:val="00E4312C"/>
    <w:rsid w:val="00E51221"/>
    <w:rsid w:val="00E533A7"/>
    <w:rsid w:val="00E53A4A"/>
    <w:rsid w:val="00E54F69"/>
    <w:rsid w:val="00E60079"/>
    <w:rsid w:val="00E6617D"/>
    <w:rsid w:val="00E67A90"/>
    <w:rsid w:val="00E740FC"/>
    <w:rsid w:val="00E74315"/>
    <w:rsid w:val="00E802B8"/>
    <w:rsid w:val="00E82955"/>
    <w:rsid w:val="00E92B10"/>
    <w:rsid w:val="00E92BE0"/>
    <w:rsid w:val="00EA0A8E"/>
    <w:rsid w:val="00EA327C"/>
    <w:rsid w:val="00EA77DA"/>
    <w:rsid w:val="00EB10AF"/>
    <w:rsid w:val="00EB13B2"/>
    <w:rsid w:val="00EB35A4"/>
    <w:rsid w:val="00EB5244"/>
    <w:rsid w:val="00EB615E"/>
    <w:rsid w:val="00EB6C5B"/>
    <w:rsid w:val="00ED17AA"/>
    <w:rsid w:val="00ED346B"/>
    <w:rsid w:val="00ED6700"/>
    <w:rsid w:val="00EE3CAC"/>
    <w:rsid w:val="00EE4F2F"/>
    <w:rsid w:val="00EE5E73"/>
    <w:rsid w:val="00EE732D"/>
    <w:rsid w:val="00EF4A7E"/>
    <w:rsid w:val="00EF60AD"/>
    <w:rsid w:val="00EF6F9E"/>
    <w:rsid w:val="00F05650"/>
    <w:rsid w:val="00F146AD"/>
    <w:rsid w:val="00F22BED"/>
    <w:rsid w:val="00F30A64"/>
    <w:rsid w:val="00F31AC4"/>
    <w:rsid w:val="00F32CAA"/>
    <w:rsid w:val="00F332D6"/>
    <w:rsid w:val="00F33CC4"/>
    <w:rsid w:val="00F34BE7"/>
    <w:rsid w:val="00F409EA"/>
    <w:rsid w:val="00F42F57"/>
    <w:rsid w:val="00F442CD"/>
    <w:rsid w:val="00F4530B"/>
    <w:rsid w:val="00F508AC"/>
    <w:rsid w:val="00F52AAE"/>
    <w:rsid w:val="00F53A1D"/>
    <w:rsid w:val="00F61CF8"/>
    <w:rsid w:val="00F647BF"/>
    <w:rsid w:val="00F70223"/>
    <w:rsid w:val="00F74393"/>
    <w:rsid w:val="00F7556A"/>
    <w:rsid w:val="00F82B81"/>
    <w:rsid w:val="00F84AAF"/>
    <w:rsid w:val="00F93B3D"/>
    <w:rsid w:val="00FA4DBF"/>
    <w:rsid w:val="00FC3CF5"/>
    <w:rsid w:val="00FC5E3A"/>
    <w:rsid w:val="00FD248F"/>
    <w:rsid w:val="00FD2729"/>
    <w:rsid w:val="00FE073D"/>
    <w:rsid w:val="00FE2414"/>
    <w:rsid w:val="00FE2F70"/>
    <w:rsid w:val="00FF0D40"/>
    <w:rsid w:val="00FF55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BB846"/>
  <w15:docId w15:val="{7581A97B-A2FD-4C84-96E6-B41FB60B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515"/>
    <w:pPr>
      <w:widowControl w:val="0"/>
      <w:jc w:val="both"/>
    </w:pPr>
    <w:rPr>
      <w:rFonts w:ascii="ＭＳ 明朝"/>
    </w:rPr>
  </w:style>
  <w:style w:type="paragraph" w:styleId="1">
    <w:name w:val="heading 1"/>
    <w:basedOn w:val="a"/>
    <w:next w:val="a"/>
    <w:qFormat/>
    <w:rsid w:val="00337655"/>
    <w:pPr>
      <w:keepNext/>
      <w:jc w:val="center"/>
      <w:outlineLvl w:val="0"/>
    </w:pPr>
    <w:rPr>
      <w:rFonts w:ascii="Century" w:eastAsia="ＭＳ Ｐゴシック"/>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index 1"/>
    <w:basedOn w:val="a"/>
    <w:next w:val="a"/>
    <w:autoRedefine/>
    <w:semiHidden/>
    <w:rsid w:val="007C662B"/>
    <w:pPr>
      <w:ind w:left="240" w:hangingChars="100" w:hanging="240"/>
    </w:pPr>
  </w:style>
  <w:style w:type="paragraph" w:customStyle="1" w:styleId="a4">
    <w:name w:val="一太郎"/>
    <w:rsid w:val="00C91829"/>
    <w:pPr>
      <w:widowControl w:val="0"/>
      <w:wordWrap w:val="0"/>
      <w:autoSpaceDE w:val="0"/>
      <w:autoSpaceDN w:val="0"/>
      <w:adjustRightInd w:val="0"/>
      <w:spacing w:line="333" w:lineRule="exact"/>
      <w:jc w:val="both"/>
    </w:pPr>
    <w:rPr>
      <w:rFonts w:ascii="Times New Roman" w:eastAsia="ＭＳ ゴシック" w:hAnsi="Times New Roman" w:cs="ＭＳ ゴシック"/>
      <w:spacing w:val="-2"/>
      <w:sz w:val="22"/>
      <w:szCs w:val="22"/>
    </w:rPr>
  </w:style>
  <w:style w:type="paragraph" w:styleId="a5">
    <w:name w:val="footer"/>
    <w:basedOn w:val="a"/>
    <w:rsid w:val="00337655"/>
    <w:pPr>
      <w:tabs>
        <w:tab w:val="center" w:pos="4252"/>
        <w:tab w:val="right" w:pos="8504"/>
      </w:tabs>
      <w:snapToGrid w:val="0"/>
    </w:pPr>
    <w:rPr>
      <w:rFonts w:ascii="Century"/>
      <w:sz w:val="21"/>
      <w:szCs w:val="20"/>
    </w:rPr>
  </w:style>
  <w:style w:type="paragraph" w:styleId="a6">
    <w:name w:val="Title"/>
    <w:basedOn w:val="a"/>
    <w:qFormat/>
    <w:rsid w:val="00337655"/>
    <w:pPr>
      <w:jc w:val="center"/>
    </w:pPr>
    <w:rPr>
      <w:rFonts w:ascii="Times New Roman" w:hAnsi="Times New Roman"/>
      <w:b/>
      <w:sz w:val="28"/>
      <w:szCs w:val="20"/>
    </w:rPr>
  </w:style>
  <w:style w:type="paragraph" w:styleId="a7">
    <w:name w:val="header"/>
    <w:basedOn w:val="a"/>
    <w:rsid w:val="00F32CAA"/>
    <w:pPr>
      <w:tabs>
        <w:tab w:val="center" w:pos="4252"/>
        <w:tab w:val="right" w:pos="8504"/>
      </w:tabs>
      <w:snapToGrid w:val="0"/>
    </w:pPr>
  </w:style>
  <w:style w:type="character" w:styleId="a8">
    <w:name w:val="page number"/>
    <w:basedOn w:val="a0"/>
    <w:rsid w:val="00967E84"/>
  </w:style>
  <w:style w:type="character" w:styleId="a9">
    <w:name w:val="line number"/>
    <w:basedOn w:val="a0"/>
    <w:rsid w:val="00CE64B7"/>
  </w:style>
  <w:style w:type="paragraph" w:customStyle="1" w:styleId="11">
    <w:name w:val="スタイル1"/>
    <w:basedOn w:val="a"/>
    <w:rsid w:val="00024A5F"/>
    <w:pPr>
      <w:ind w:right="-79"/>
    </w:pPr>
    <w:rPr>
      <w:rFonts w:ascii="平成明朝" w:hAnsi="平成明朝"/>
      <w:sz w:val="20"/>
      <w:szCs w:val="20"/>
    </w:rPr>
  </w:style>
  <w:style w:type="paragraph" w:customStyle="1" w:styleId="aa">
    <w:name w:val="標準 + (英数字) 平成明朝"/>
    <w:aliases w:val="10 pt,文字位置下げる  30 pt,文字間隔狭く  0.5 pt"/>
    <w:basedOn w:val="a"/>
    <w:rsid w:val="00797D8C"/>
    <w:rPr>
      <w:rFonts w:ascii="平成明朝" w:hAnsi="平成明朝"/>
      <w:spacing w:val="-10"/>
      <w:position w:val="-48"/>
      <w:sz w:val="20"/>
      <w:szCs w:val="20"/>
    </w:rPr>
  </w:style>
  <w:style w:type="paragraph" w:styleId="ab">
    <w:name w:val="Balloon Text"/>
    <w:basedOn w:val="a"/>
    <w:semiHidden/>
    <w:rsid w:val="00184B4F"/>
    <w:rPr>
      <w:rFonts w:ascii="Arial" w:eastAsia="ＭＳ ゴシック" w:hAnsi="Arial"/>
      <w:sz w:val="18"/>
      <w:szCs w:val="18"/>
    </w:rPr>
  </w:style>
  <w:style w:type="paragraph" w:styleId="ac">
    <w:name w:val="Date"/>
    <w:basedOn w:val="a"/>
    <w:next w:val="a"/>
    <w:rsid w:val="007F4E2B"/>
  </w:style>
  <w:style w:type="character" w:styleId="ad">
    <w:name w:val="annotation reference"/>
    <w:semiHidden/>
    <w:rsid w:val="00DE2CE4"/>
    <w:rPr>
      <w:sz w:val="18"/>
      <w:szCs w:val="18"/>
    </w:rPr>
  </w:style>
  <w:style w:type="paragraph" w:styleId="ae">
    <w:name w:val="annotation text"/>
    <w:basedOn w:val="a"/>
    <w:semiHidden/>
    <w:rsid w:val="00DE2CE4"/>
    <w:pPr>
      <w:jc w:val="left"/>
    </w:pPr>
  </w:style>
  <w:style w:type="paragraph" w:styleId="af">
    <w:name w:val="annotation subject"/>
    <w:basedOn w:val="ae"/>
    <w:next w:val="ae"/>
    <w:semiHidden/>
    <w:rsid w:val="00DE2CE4"/>
    <w:rPr>
      <w:b/>
      <w:bCs/>
    </w:rPr>
  </w:style>
  <w:style w:type="character" w:styleId="af0">
    <w:name w:val="Hyperlink"/>
    <w:uiPriority w:val="99"/>
    <w:semiHidden/>
    <w:unhideWhenUsed/>
    <w:rsid w:val="00DD083F"/>
    <w:rPr>
      <w:color w:val="0000FF"/>
      <w:u w:val="single"/>
    </w:rPr>
  </w:style>
  <w:style w:type="paragraph" w:styleId="af1">
    <w:name w:val="Note Heading"/>
    <w:basedOn w:val="a"/>
    <w:next w:val="a"/>
    <w:link w:val="af2"/>
    <w:uiPriority w:val="99"/>
    <w:unhideWhenUsed/>
    <w:rsid w:val="005C648E"/>
    <w:pPr>
      <w:jc w:val="center"/>
    </w:pPr>
    <w:rPr>
      <w:rFonts w:asciiTheme="majorEastAsia" w:eastAsiaTheme="majorEastAsia" w:hAnsiTheme="majorEastAsia" w:cs="ＭＳ ゴシック"/>
      <w:spacing w:val="-2"/>
      <w:kern w:val="0"/>
      <w:sz w:val="22"/>
      <w:szCs w:val="22"/>
    </w:rPr>
  </w:style>
  <w:style w:type="character" w:customStyle="1" w:styleId="af2">
    <w:name w:val="記 (文字)"/>
    <w:basedOn w:val="a0"/>
    <w:link w:val="af1"/>
    <w:uiPriority w:val="99"/>
    <w:rsid w:val="005C648E"/>
    <w:rPr>
      <w:rFonts w:asciiTheme="majorEastAsia" w:eastAsiaTheme="majorEastAsia" w:hAnsiTheme="majorEastAsia" w:cs="ＭＳ ゴシック"/>
      <w:spacing w:val="-2"/>
      <w:sz w:val="22"/>
      <w:szCs w:val="22"/>
    </w:rPr>
  </w:style>
  <w:style w:type="paragraph" w:styleId="af3">
    <w:name w:val="Closing"/>
    <w:basedOn w:val="a"/>
    <w:link w:val="af4"/>
    <w:uiPriority w:val="99"/>
    <w:unhideWhenUsed/>
    <w:rsid w:val="005C648E"/>
    <w:pPr>
      <w:jc w:val="right"/>
    </w:pPr>
    <w:rPr>
      <w:rFonts w:asciiTheme="majorEastAsia" w:eastAsiaTheme="majorEastAsia" w:hAnsiTheme="majorEastAsia" w:cs="ＭＳ ゴシック"/>
      <w:spacing w:val="-2"/>
      <w:kern w:val="0"/>
      <w:sz w:val="22"/>
      <w:szCs w:val="22"/>
    </w:rPr>
  </w:style>
  <w:style w:type="character" w:customStyle="1" w:styleId="af4">
    <w:name w:val="結語 (文字)"/>
    <w:basedOn w:val="a0"/>
    <w:link w:val="af3"/>
    <w:uiPriority w:val="99"/>
    <w:rsid w:val="005C648E"/>
    <w:rPr>
      <w:rFonts w:asciiTheme="majorEastAsia" w:eastAsiaTheme="majorEastAsia" w:hAnsiTheme="majorEastAsia" w:cs="ＭＳ ゴシック"/>
      <w:spacing w:val="-2"/>
      <w:sz w:val="22"/>
      <w:szCs w:val="22"/>
    </w:rPr>
  </w:style>
  <w:style w:type="paragraph" w:styleId="af5">
    <w:name w:val="Revision"/>
    <w:hidden/>
    <w:uiPriority w:val="99"/>
    <w:semiHidden/>
    <w:rsid w:val="00F332D6"/>
    <w:rPr>
      <w:rFonts w:ascii="ＭＳ 明朝"/>
    </w:rPr>
  </w:style>
  <w:style w:type="paragraph" w:styleId="af6">
    <w:name w:val="List Paragraph"/>
    <w:basedOn w:val="a"/>
    <w:uiPriority w:val="34"/>
    <w:qFormat/>
    <w:rsid w:val="00CB05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4254">
      <w:bodyDiv w:val="1"/>
      <w:marLeft w:val="0"/>
      <w:marRight w:val="0"/>
      <w:marTop w:val="0"/>
      <w:marBottom w:val="0"/>
      <w:divBdr>
        <w:top w:val="none" w:sz="0" w:space="0" w:color="auto"/>
        <w:left w:val="none" w:sz="0" w:space="0" w:color="auto"/>
        <w:bottom w:val="none" w:sz="0" w:space="0" w:color="auto"/>
        <w:right w:val="none" w:sz="0" w:space="0" w:color="auto"/>
      </w:divBdr>
    </w:div>
    <w:div w:id="1501192993">
      <w:bodyDiv w:val="1"/>
      <w:marLeft w:val="0"/>
      <w:marRight w:val="0"/>
      <w:marTop w:val="0"/>
      <w:marBottom w:val="0"/>
      <w:divBdr>
        <w:top w:val="none" w:sz="0" w:space="0" w:color="auto"/>
        <w:left w:val="none" w:sz="0" w:space="0" w:color="auto"/>
        <w:bottom w:val="none" w:sz="0" w:space="0" w:color="auto"/>
        <w:right w:val="none" w:sz="0" w:space="0" w:color="auto"/>
      </w:divBdr>
    </w:div>
    <w:div w:id="173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2140-31E1-44B3-8060-A91CF73F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Links>
    <vt:vector size="12" baseType="variant">
      <vt:variant>
        <vt:i4>7143494</vt:i4>
      </vt:variant>
      <vt:variant>
        <vt:i4>0</vt:i4>
      </vt:variant>
      <vt:variant>
        <vt:i4>0</vt:i4>
      </vt:variant>
      <vt:variant>
        <vt:i4>5</vt:i4>
      </vt:variant>
      <vt:variant>
        <vt:lpwstr>http://www0.niid.go.jp/niid/usr-page/Biosafety/kanrikitei/KT-form2_20130215.doc</vt:lpwstr>
      </vt:variant>
      <vt:variant>
        <vt:lpwstr/>
      </vt:variant>
      <vt:variant>
        <vt:i4>5701684</vt:i4>
      </vt:variant>
      <vt:variant>
        <vt:i4>-1</vt:i4>
      </vt:variant>
      <vt:variant>
        <vt:i4>1063</vt:i4>
      </vt:variant>
      <vt:variant>
        <vt:i4>1</vt:i4>
      </vt:variant>
      <vt:variant>
        <vt:lpwstr>D:\..\..\My Documents\index.files\logo3.jpg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 Safety</dc:creator>
  <cp:lastModifiedBy>Mmuramatsu</cp:lastModifiedBy>
  <cp:revision>5</cp:revision>
  <cp:lastPrinted>2021-04-14T08:47:00Z</cp:lastPrinted>
  <dcterms:created xsi:type="dcterms:W3CDTF">2021-03-29T09:35:00Z</dcterms:created>
  <dcterms:modified xsi:type="dcterms:W3CDTF">2021-04-14T08:48:00Z</dcterms:modified>
</cp:coreProperties>
</file>